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2F560" w14:textId="460FEA1A" w:rsidR="00B72B1B" w:rsidRDefault="002D6AAC" w:rsidP="00B72B1B">
      <w:pPr>
        <w:pStyle w:val="01"/>
      </w:pPr>
      <w:r>
        <w:rPr>
          <w:noProof/>
        </w:rPr>
        <w:pict w14:anchorId="3AB1F665">
          <v:shapetype id="_x0000_t202" coordsize="21600,21600" o:spt="202" path="m,l,21600r21600,l21600,xe">
            <v:stroke joinstyle="miter"/>
            <v:path gradientshapeok="t" o:connecttype="rect"/>
          </v:shapetype>
          <v:shape id="_x0000_s1058" type="#_x0000_t202" style="position:absolute;left:0;text-align:left;margin-left:331.7pt;margin-top:43.4pt;width:235.65pt;height:20.95pt;z-index:5;mso-position-horizontal:absolute;mso-position-horizontal-relative:page;mso-position-vertical:absolute;mso-position-vertical-relative:page" filled="f" stroked="f">
            <v:textbox inset="5.85pt,.7pt,5.85pt,.7pt">
              <w:txbxContent>
                <w:p w14:paraId="4737A321" w14:textId="3EBAB587" w:rsidR="00B72B1B" w:rsidRDefault="00B72B1B" w:rsidP="00B72B1B">
                  <w:r w:rsidRPr="00B72B1B">
                    <w:rPr>
                      <w:rFonts w:ascii="ＭＳ ゴシック" w:eastAsia="ＭＳ ゴシック" w:hAnsi="ＭＳ ゴシック" w:cs="ShinGoPr6N-Regular" w:hint="eastAsia"/>
                      <w:kern w:val="0"/>
                      <w:sz w:val="22"/>
                    </w:rPr>
                    <w:t>１</w:t>
                  </w:r>
                  <w:r w:rsidRPr="00B72B1B">
                    <w:rPr>
                      <w:rFonts w:ascii="ＭＳ ゴシック" w:eastAsia="ＭＳ ゴシック" w:hAnsi="ＭＳ ゴシック" w:cs="ShinGoPr6N-Regular"/>
                      <w:kern w:val="0"/>
                      <w:sz w:val="22"/>
                    </w:rPr>
                    <w:t xml:space="preserve"> 賞味期限過ぎたらどうする？</w:t>
                  </w:r>
                </w:p>
              </w:txbxContent>
            </v:textbox>
            <w10:wrap anchorx="page" anchory="page"/>
          </v:shape>
        </w:pict>
      </w:r>
      <w:r w:rsidR="00B72B1B" w:rsidRPr="00A719CB">
        <w:rPr>
          <w:rFonts w:hint="eastAsia"/>
          <w:bdr w:val="single" w:sz="4" w:space="0" w:color="auto"/>
        </w:rPr>
        <w:t>１</w:t>
      </w:r>
      <w:r w:rsidR="00B72B1B">
        <w:tab/>
      </w:r>
      <w:r w:rsidR="00B72B1B" w:rsidRPr="00A719CB">
        <w:rPr>
          <w:rFonts w:hint="eastAsia"/>
          <w:spacing w:val="-2"/>
        </w:rPr>
        <w:t>ポテトチップスの賞味期限が１日過ぎていたら，あなたはどうしますか。○で囲み，その理由を答えてみましょう。</w:t>
      </w:r>
    </w:p>
    <w:p w14:paraId="181C5EE9" w14:textId="77777777" w:rsidR="00B72B1B" w:rsidRPr="00A719CB" w:rsidRDefault="00B72B1B" w:rsidP="00B72B1B">
      <w:pPr>
        <w:pStyle w:val="01"/>
        <w:spacing w:line="480" w:lineRule="auto"/>
        <w:ind w:leftChars="250" w:left="500" w:firstLineChars="0" w:firstLine="0"/>
        <w:rPr>
          <w:rFonts w:ascii="ＭＳ ゴシック" w:eastAsia="ＭＳ ゴシック" w:hAnsi="ＭＳ ゴシック"/>
          <w:sz w:val="22"/>
          <w:szCs w:val="22"/>
        </w:rPr>
      </w:pPr>
      <w:r w:rsidRPr="00A719CB">
        <w:rPr>
          <w:rFonts w:ascii="ＭＳ ゴシック" w:eastAsia="ＭＳ ゴシック" w:hAnsi="ＭＳ ゴシック" w:hint="eastAsia"/>
          <w:sz w:val="22"/>
          <w:szCs w:val="22"/>
        </w:rPr>
        <w:t xml:space="preserve">・捨てる　</w:t>
      </w:r>
      <w:r>
        <w:rPr>
          <w:rFonts w:ascii="ＭＳ ゴシック" w:eastAsia="ＭＳ ゴシック" w:hAnsi="ＭＳ ゴシック" w:hint="eastAsia"/>
          <w:sz w:val="22"/>
          <w:szCs w:val="22"/>
        </w:rPr>
        <w:t xml:space="preserve">　　　　　　</w:t>
      </w:r>
      <w:r w:rsidRPr="00A719CB">
        <w:rPr>
          <w:rFonts w:ascii="ＭＳ ゴシック" w:eastAsia="ＭＳ ゴシック" w:hAnsi="ＭＳ ゴシック" w:hint="eastAsia"/>
          <w:sz w:val="22"/>
          <w:szCs w:val="22"/>
        </w:rPr>
        <w:t>・食べる</w:t>
      </w:r>
    </w:p>
    <w:p w14:paraId="1371CDDD"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59B5438A" w14:textId="77777777" w:rsidTr="00247AAA">
        <w:trPr>
          <w:trHeight w:hRule="exact" w:val="1418"/>
          <w:jc w:val="center"/>
        </w:trPr>
        <w:tc>
          <w:tcPr>
            <w:tcW w:w="3402" w:type="dxa"/>
            <w:shd w:val="clear" w:color="auto" w:fill="auto"/>
          </w:tcPr>
          <w:p w14:paraId="0FF35A20"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05D53201"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5EEC0290"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1F2B42FA"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19ECF35B"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3240A4F4" w14:textId="77777777" w:rsidR="00B72B1B" w:rsidRDefault="00B72B1B" w:rsidP="00B72B1B">
      <w:pPr>
        <w:pStyle w:val="01"/>
        <w:spacing w:line="300" w:lineRule="exact"/>
      </w:pPr>
      <w:r w:rsidRPr="00A719CB">
        <w:rPr>
          <w:rFonts w:hint="eastAsia"/>
          <w:bdr w:val="single" w:sz="4" w:space="0" w:color="auto"/>
        </w:rPr>
        <w:t>２</w:t>
      </w:r>
      <w:r>
        <w:tab/>
      </w:r>
      <w:r>
        <w:rPr>
          <w:rFonts w:hint="eastAsia"/>
        </w:rPr>
        <w:t>消費期限と賞味期限について，以下の</w:t>
      </w:r>
      <w:r>
        <w:ruby>
          <w:rubyPr>
            <w:rubyAlign w:val="distributeSpace"/>
            <w:hps w:val="10"/>
            <w:hpsRaise w:val="18"/>
            <w:hpsBaseText w:val="20"/>
            <w:lid w:val="ja-JP"/>
          </w:rubyPr>
          <w:rt>
            <w:r w:rsidR="00B72B1B" w:rsidRPr="008240DC">
              <w:rPr>
                <w:rFonts w:ascii="ＭＳ 明朝" w:hAnsi="ＭＳ 明朝"/>
                <w:sz w:val="10"/>
              </w:rPr>
              <w:t>くうらん</w:t>
            </w:r>
          </w:rt>
          <w:rubyBase>
            <w:r w:rsidR="00B72B1B">
              <w:t>空欄</w:t>
            </w:r>
          </w:rubyBase>
        </w:ruby>
      </w:r>
      <w:r>
        <w:rPr>
          <w:rFonts w:hint="eastAsia"/>
        </w:rPr>
        <w:t>に入る言葉を答えてみましょう。</w:t>
      </w:r>
    </w:p>
    <w:p w14:paraId="7504F5A3" w14:textId="77777777" w:rsidR="00B72B1B" w:rsidRDefault="00B72B1B" w:rsidP="00B72B1B">
      <w:pPr>
        <w:pStyle w:val="01"/>
        <w:spacing w:line="140" w:lineRule="exact"/>
        <w:ind w:left="0" w:firstLineChars="0" w:firstLine="0"/>
      </w:pP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3969"/>
        <w:gridCol w:w="3969"/>
      </w:tblGrid>
      <w:tr w:rsidR="00B72B1B" w:rsidRPr="00E41E01" w14:paraId="32884893" w14:textId="77777777" w:rsidTr="00247AAA">
        <w:trPr>
          <w:trHeight w:hRule="exact" w:val="397"/>
          <w:jc w:val="center"/>
        </w:trPr>
        <w:tc>
          <w:tcPr>
            <w:tcW w:w="1701" w:type="dxa"/>
            <w:shd w:val="clear" w:color="auto" w:fill="auto"/>
            <w:vAlign w:val="center"/>
          </w:tcPr>
          <w:p w14:paraId="5A50559D" w14:textId="77777777" w:rsidR="00B72B1B" w:rsidRPr="00A719CB" w:rsidRDefault="00B72B1B" w:rsidP="00247AAA">
            <w:pPr>
              <w:pStyle w:val="01"/>
              <w:rPr>
                <w:rFonts w:ascii="ＭＳ 明朝" w:hAnsi="ＭＳ 明朝"/>
              </w:rPr>
            </w:pPr>
          </w:p>
        </w:tc>
        <w:tc>
          <w:tcPr>
            <w:tcW w:w="3969" w:type="dxa"/>
            <w:shd w:val="clear" w:color="auto" w:fill="auto"/>
            <w:vAlign w:val="center"/>
          </w:tcPr>
          <w:p w14:paraId="56F15B59" w14:textId="77777777" w:rsidR="00B72B1B" w:rsidRPr="00A719CB" w:rsidRDefault="00B72B1B" w:rsidP="00247AAA">
            <w:pPr>
              <w:pStyle w:val="01"/>
              <w:jc w:val="center"/>
              <w:rPr>
                <w:rFonts w:ascii="ＭＳ 明朝" w:hAnsi="ＭＳ 明朝"/>
                <w:b/>
                <w:bCs/>
                <w:sz w:val="22"/>
              </w:rPr>
            </w:pPr>
            <w:r>
              <w:t>表示される食材</w:t>
            </w:r>
          </w:p>
        </w:tc>
        <w:tc>
          <w:tcPr>
            <w:tcW w:w="3969" w:type="dxa"/>
            <w:shd w:val="clear" w:color="auto" w:fill="auto"/>
            <w:vAlign w:val="center"/>
          </w:tcPr>
          <w:p w14:paraId="044A5414" w14:textId="77777777" w:rsidR="00B72B1B" w:rsidRPr="00A719CB" w:rsidRDefault="00B72B1B" w:rsidP="00247AAA">
            <w:pPr>
              <w:pStyle w:val="01"/>
              <w:jc w:val="center"/>
              <w:rPr>
                <w:rFonts w:ascii="ＭＳ 明朝" w:hAnsi="ＭＳ 明朝"/>
              </w:rPr>
            </w:pPr>
            <w:r>
              <w:t>特</w:t>
            </w:r>
            <w:r>
              <w:rPr>
                <w:rFonts w:hint="eastAsia"/>
              </w:rPr>
              <w:t xml:space="preserve">　</w:t>
            </w:r>
            <w:r>
              <w:t>徴</w:t>
            </w:r>
          </w:p>
        </w:tc>
      </w:tr>
      <w:tr w:rsidR="00B72B1B" w:rsidRPr="00E41E01" w14:paraId="5FD7ABA2" w14:textId="77777777" w:rsidTr="00247AAA">
        <w:trPr>
          <w:trHeight w:hRule="exact" w:val="680"/>
          <w:jc w:val="center"/>
        </w:trPr>
        <w:tc>
          <w:tcPr>
            <w:tcW w:w="1701" w:type="dxa"/>
            <w:shd w:val="clear" w:color="auto" w:fill="auto"/>
            <w:vAlign w:val="center"/>
          </w:tcPr>
          <w:p w14:paraId="315509EB" w14:textId="77777777" w:rsidR="00B72B1B" w:rsidRPr="00A719CB" w:rsidRDefault="00B72B1B" w:rsidP="00247AAA">
            <w:pPr>
              <w:pStyle w:val="01"/>
              <w:ind w:left="399" w:hanging="399"/>
              <w:jc w:val="center"/>
              <w:rPr>
                <w:rFonts w:ascii="ＭＳ 明朝" w:hAnsi="ＭＳ 明朝"/>
              </w:rPr>
            </w:pPr>
            <w:r w:rsidRPr="00B72B1B">
              <w:rPr>
                <w:rFonts w:hint="eastAsia"/>
                <w:spacing w:val="33"/>
                <w:kern w:val="0"/>
                <w:fitText w:val="1000" w:id="-1822676480"/>
              </w:rPr>
              <w:t>消費期</w:t>
            </w:r>
            <w:r w:rsidRPr="00B72B1B">
              <w:rPr>
                <w:rFonts w:hint="eastAsia"/>
                <w:spacing w:val="1"/>
                <w:kern w:val="0"/>
                <w:fitText w:val="1000" w:id="-1822676480"/>
              </w:rPr>
              <w:t>限</w:t>
            </w:r>
          </w:p>
        </w:tc>
        <w:tc>
          <w:tcPr>
            <w:tcW w:w="3969" w:type="dxa"/>
            <w:shd w:val="clear" w:color="auto" w:fill="auto"/>
            <w:vAlign w:val="center"/>
          </w:tcPr>
          <w:p w14:paraId="266A4009" w14:textId="77777777" w:rsidR="00B72B1B" w:rsidRPr="00A719CB" w:rsidRDefault="00B72B1B" w:rsidP="00247AAA">
            <w:pPr>
              <w:pStyle w:val="01"/>
              <w:spacing w:line="300" w:lineRule="exact"/>
              <w:ind w:leftChars="50" w:left="100" w:rightChars="50" w:right="100" w:firstLineChars="0" w:firstLine="0"/>
              <w:rPr>
                <w:rFonts w:ascii="ＭＳ 明朝" w:hAnsi="ＭＳ 明朝"/>
                <w:b/>
                <w:bCs/>
                <w:sz w:val="22"/>
              </w:rPr>
            </w:pPr>
            <w:r>
              <w:t>お弁当などの品質が</w:t>
            </w:r>
            <w:r>
              <w:ruby>
                <w:rubyPr>
                  <w:rubyAlign w:val="distributeSpace"/>
                  <w:hps w:val="10"/>
                  <w:hpsRaise w:val="18"/>
                  <w:hpsBaseText w:val="20"/>
                  <w:lid w:val="ja-JP"/>
                </w:rubyPr>
                <w:rt>
                  <w:r w:rsidR="00B72B1B" w:rsidRPr="008240DC">
                    <w:rPr>
                      <w:rFonts w:ascii="ＭＳ 明朝" w:hAnsi="ＭＳ 明朝"/>
                      <w:sz w:val="10"/>
                    </w:rPr>
                    <w:t>れっ</w:t>
                  </w:r>
                </w:rt>
                <w:rubyBase>
                  <w:r w:rsidR="00B72B1B">
                    <w:t>劣</w:t>
                  </w:r>
                </w:rubyBase>
              </w:ruby>
            </w:r>
            <w:r>
              <w:ruby>
                <w:rubyPr>
                  <w:rubyAlign w:val="distributeSpace"/>
                  <w:hps w:val="10"/>
                  <w:hpsRaise w:val="18"/>
                  <w:hpsBaseText w:val="20"/>
                  <w:lid w:val="ja-JP"/>
                </w:rubyPr>
                <w:rt>
                  <w:r w:rsidR="00B72B1B" w:rsidRPr="008240DC">
                    <w:rPr>
                      <w:rFonts w:ascii="ＭＳ 明朝" w:hAnsi="ＭＳ 明朝"/>
                      <w:sz w:val="10"/>
                    </w:rPr>
                    <w:t>か</w:t>
                  </w:r>
                </w:rt>
                <w:rubyBase>
                  <w:r w:rsidR="00B72B1B">
                    <w:t>化</w:t>
                  </w:r>
                </w:rubyBase>
              </w:ruby>
            </w:r>
            <w:r>
              <w:t>しやすい加工食品や肉や魚などの（</w:t>
            </w:r>
            <w:r w:rsidRPr="00A719CB">
              <w:rPr>
                <w:rFonts w:ascii="HG丸ｺﾞｼｯｸM-PRO" w:eastAsia="HG丸ｺﾞｼｯｸM-PRO" w:hAnsi="HG丸ｺﾞｼｯｸM-PRO"/>
                <w:b/>
                <w:bCs/>
                <w:color w:val="FF0000"/>
                <w:sz w:val="22"/>
                <w:szCs w:val="22"/>
              </w:rPr>
              <w:t xml:space="preserve">　</w:t>
            </w:r>
            <w:r w:rsidRPr="002D6AAC">
              <w:rPr>
                <w:rFonts w:ascii="HG丸ｺﾞｼｯｸM-PRO" w:eastAsia="HG丸ｺﾞｼｯｸM-PRO" w:hAnsi="HG丸ｺﾞｼｯｸM-PRO"/>
                <w:b/>
                <w:bCs/>
                <w:color w:val="FFFFFF"/>
                <w:sz w:val="22"/>
                <w:szCs w:val="22"/>
              </w:rPr>
              <w:t>生</w:t>
            </w:r>
            <w:r w:rsidRPr="002D6AAC">
              <w:rPr>
                <w:rFonts w:ascii="HG丸ｺﾞｼｯｸM-PRO" w:eastAsia="HG丸ｺﾞｼｯｸM-PRO" w:hAnsi="HG丸ｺﾞｼｯｸM-PRO" w:hint="eastAsia"/>
                <w:b/>
                <w:bCs/>
                <w:color w:val="FFFFFF"/>
                <w:sz w:val="22"/>
                <w:szCs w:val="22"/>
              </w:rPr>
              <w:t xml:space="preserve">　</w:t>
            </w:r>
            <w:r w:rsidRPr="002D6AAC">
              <w:rPr>
                <w:rFonts w:ascii="HG丸ｺﾞｼｯｸM-PRO" w:eastAsia="HG丸ｺﾞｼｯｸM-PRO" w:hAnsi="HG丸ｺﾞｼｯｸM-PRO"/>
                <w:b/>
                <w:bCs/>
                <w:color w:val="FFFFFF"/>
                <w:sz w:val="22"/>
                <w:szCs w:val="22"/>
              </w:rPr>
              <w:t xml:space="preserve">鮮　</w:t>
            </w:r>
            <w:r>
              <w:t>）食品</w:t>
            </w:r>
          </w:p>
        </w:tc>
        <w:tc>
          <w:tcPr>
            <w:tcW w:w="3969" w:type="dxa"/>
            <w:shd w:val="clear" w:color="auto" w:fill="auto"/>
            <w:vAlign w:val="center"/>
          </w:tcPr>
          <w:p w14:paraId="55274D92" w14:textId="77777777" w:rsidR="00B72B1B" w:rsidRPr="00A719CB" w:rsidRDefault="00B72B1B" w:rsidP="00247AAA">
            <w:pPr>
              <w:pStyle w:val="01"/>
              <w:ind w:leftChars="50" w:left="100" w:rightChars="50" w:right="100" w:firstLineChars="0" w:firstLine="0"/>
              <w:rPr>
                <w:rFonts w:ascii="ＭＳ 明朝" w:hAnsi="ＭＳ 明朝"/>
              </w:rPr>
            </w:pPr>
            <w:r>
              <w:t>期限が過ぎると（</w:t>
            </w:r>
            <w:r w:rsidRPr="00A719CB">
              <w:rPr>
                <w:rFonts w:ascii="HG丸ｺﾞｼｯｸM-PRO" w:eastAsia="HG丸ｺﾞｼｯｸM-PRO" w:hAnsi="HG丸ｺﾞｼｯｸM-PRO"/>
                <w:b/>
                <w:bCs/>
                <w:color w:val="FF0000"/>
                <w:sz w:val="22"/>
                <w:szCs w:val="22"/>
              </w:rPr>
              <w:t xml:space="preserve">　</w:t>
            </w:r>
            <w:r w:rsidRPr="002D6AAC">
              <w:rPr>
                <w:rFonts w:ascii="HG丸ｺﾞｼｯｸM-PRO" w:eastAsia="HG丸ｺﾞｼｯｸM-PRO" w:hAnsi="HG丸ｺﾞｼｯｸM-PRO"/>
                <w:b/>
                <w:bCs/>
                <w:color w:val="FFFFFF"/>
                <w:sz w:val="22"/>
                <w:szCs w:val="22"/>
              </w:rPr>
              <w:t>食中毒</w:t>
            </w:r>
            <w:r w:rsidRPr="00A719CB">
              <w:rPr>
                <w:rFonts w:ascii="HG丸ｺﾞｼｯｸM-PRO" w:eastAsia="HG丸ｺﾞｼｯｸM-PRO" w:hAnsi="HG丸ｺﾞｼｯｸM-PRO"/>
                <w:b/>
                <w:bCs/>
                <w:color w:val="FF0000"/>
                <w:sz w:val="22"/>
                <w:szCs w:val="22"/>
              </w:rPr>
              <w:t xml:space="preserve">　</w:t>
            </w:r>
            <w:r>
              <w:t>）を起こす危険性があるため食べないようにする</w:t>
            </w:r>
          </w:p>
        </w:tc>
      </w:tr>
      <w:tr w:rsidR="00B72B1B" w:rsidRPr="00E41E01" w14:paraId="545405AB" w14:textId="77777777" w:rsidTr="00247AAA">
        <w:trPr>
          <w:trHeight w:hRule="exact" w:val="680"/>
          <w:jc w:val="center"/>
        </w:trPr>
        <w:tc>
          <w:tcPr>
            <w:tcW w:w="1701" w:type="dxa"/>
            <w:shd w:val="clear" w:color="auto" w:fill="auto"/>
            <w:vAlign w:val="center"/>
          </w:tcPr>
          <w:p w14:paraId="6FE05EA2" w14:textId="77777777" w:rsidR="00B72B1B" w:rsidRPr="00A719CB" w:rsidRDefault="00B72B1B" w:rsidP="00247AAA">
            <w:pPr>
              <w:pStyle w:val="01"/>
              <w:ind w:left="399" w:hanging="399"/>
              <w:jc w:val="center"/>
              <w:rPr>
                <w:rFonts w:ascii="ＭＳ 明朝" w:hAnsi="ＭＳ 明朝"/>
              </w:rPr>
            </w:pPr>
            <w:r w:rsidRPr="00B72B1B">
              <w:rPr>
                <w:rFonts w:hint="eastAsia"/>
                <w:spacing w:val="33"/>
                <w:kern w:val="0"/>
                <w:fitText w:val="1000" w:id="-1822676479"/>
              </w:rPr>
              <w:t>賞味期</w:t>
            </w:r>
            <w:r w:rsidRPr="00B72B1B">
              <w:rPr>
                <w:rFonts w:hint="eastAsia"/>
                <w:spacing w:val="1"/>
                <w:kern w:val="0"/>
                <w:fitText w:val="1000" w:id="-1822676479"/>
              </w:rPr>
              <w:t>限</w:t>
            </w:r>
          </w:p>
        </w:tc>
        <w:tc>
          <w:tcPr>
            <w:tcW w:w="3969" w:type="dxa"/>
            <w:shd w:val="clear" w:color="auto" w:fill="auto"/>
            <w:vAlign w:val="center"/>
          </w:tcPr>
          <w:p w14:paraId="0D9B6590" w14:textId="77777777" w:rsidR="00B72B1B" w:rsidRPr="00A719CB" w:rsidRDefault="00B72B1B" w:rsidP="00247AAA">
            <w:pPr>
              <w:pStyle w:val="01"/>
              <w:spacing w:line="300" w:lineRule="exact"/>
              <w:ind w:leftChars="50" w:left="100" w:rightChars="50" w:right="100" w:firstLineChars="0" w:firstLine="0"/>
              <w:rPr>
                <w:rFonts w:ascii="ＭＳ 明朝" w:hAnsi="ＭＳ 明朝"/>
                <w:b/>
                <w:bCs/>
                <w:sz w:val="22"/>
              </w:rPr>
            </w:pPr>
            <w:r>
              <w:ruby>
                <w:rubyPr>
                  <w:rubyAlign w:val="distributeSpace"/>
                  <w:hps w:val="10"/>
                  <w:hpsRaise w:val="18"/>
                  <w:hpsBaseText w:val="20"/>
                  <w:lid w:val="ja-JP"/>
                </w:rubyPr>
                <w:rt>
                  <w:r w:rsidR="00B72B1B" w:rsidRPr="008240DC">
                    <w:rPr>
                      <w:rFonts w:ascii="ＭＳ 明朝" w:hAnsi="ＭＳ 明朝"/>
                      <w:sz w:val="10"/>
                    </w:rPr>
                    <w:t>かんづめ</w:t>
                  </w:r>
                </w:rt>
                <w:rubyBase>
                  <w:r w:rsidR="00B72B1B">
                    <w:t>缶詰</w:t>
                  </w:r>
                </w:rubyBase>
              </w:ruby>
            </w:r>
            <w:r>
              <w:t>やスナック菓子などの（</w:t>
            </w:r>
            <w:r w:rsidRPr="00A719CB">
              <w:rPr>
                <w:rFonts w:ascii="HG丸ｺﾞｼｯｸM-PRO" w:eastAsia="HG丸ｺﾞｼｯｸM-PRO" w:hAnsi="HG丸ｺﾞｼｯｸM-PRO"/>
                <w:b/>
                <w:bCs/>
                <w:color w:val="FF0000"/>
                <w:sz w:val="22"/>
                <w:szCs w:val="22"/>
              </w:rPr>
              <w:t xml:space="preserve">　</w:t>
            </w:r>
            <w:r w:rsidRPr="002D6AAC">
              <w:rPr>
                <w:rFonts w:ascii="HG丸ｺﾞｼｯｸM-PRO" w:eastAsia="HG丸ｺﾞｼｯｸM-PRO" w:hAnsi="HG丸ｺﾞｼｯｸM-PRO"/>
                <w:b/>
                <w:bCs/>
                <w:color w:val="FFFFFF"/>
                <w:sz w:val="22"/>
                <w:szCs w:val="22"/>
              </w:rPr>
              <w:t>日持ち</w:t>
            </w:r>
            <w:r w:rsidRPr="00A719CB">
              <w:rPr>
                <w:rFonts w:ascii="HG丸ｺﾞｼｯｸM-PRO" w:eastAsia="HG丸ｺﾞｼｯｸM-PRO" w:hAnsi="HG丸ｺﾞｼｯｸM-PRO"/>
                <w:b/>
                <w:bCs/>
                <w:color w:val="FF0000"/>
                <w:sz w:val="22"/>
                <w:szCs w:val="22"/>
              </w:rPr>
              <w:t xml:space="preserve">　</w:t>
            </w:r>
            <w:r>
              <w:t>）のする食品</w:t>
            </w:r>
          </w:p>
        </w:tc>
        <w:tc>
          <w:tcPr>
            <w:tcW w:w="3969" w:type="dxa"/>
            <w:shd w:val="clear" w:color="auto" w:fill="auto"/>
            <w:vAlign w:val="center"/>
          </w:tcPr>
          <w:p w14:paraId="1D9410C5" w14:textId="77777777" w:rsidR="00B72B1B" w:rsidRPr="00A719CB" w:rsidRDefault="00B72B1B" w:rsidP="00247AAA">
            <w:pPr>
              <w:pStyle w:val="01"/>
              <w:ind w:leftChars="50" w:left="100" w:rightChars="50" w:right="100" w:firstLineChars="0" w:firstLine="0"/>
              <w:rPr>
                <w:rFonts w:ascii="ＭＳ 明朝" w:hAnsi="ＭＳ 明朝"/>
              </w:rPr>
            </w:pPr>
            <w:r>
              <w:t>期限を過ぎてもすぐに食べられなくなるわけではない（正しく保管したとき）</w:t>
            </w:r>
          </w:p>
        </w:tc>
      </w:tr>
    </w:tbl>
    <w:p w14:paraId="366A627D" w14:textId="77777777" w:rsidR="00B72B1B" w:rsidRDefault="00B72B1B" w:rsidP="00B72B1B">
      <w:pPr>
        <w:pStyle w:val="01"/>
      </w:pPr>
    </w:p>
    <w:p w14:paraId="2A51286F" w14:textId="77777777" w:rsidR="00B72B1B" w:rsidRDefault="00B72B1B" w:rsidP="00B72B1B">
      <w:pPr>
        <w:pStyle w:val="01"/>
      </w:pPr>
      <w:r w:rsidRPr="00CC7891">
        <w:rPr>
          <w:rFonts w:hint="eastAsia"/>
          <w:bdr w:val="single" w:sz="4" w:space="0" w:color="auto"/>
        </w:rPr>
        <w:t>３</w:t>
      </w:r>
      <w:r>
        <w:tab/>
        <w:t>DVD</w:t>
      </w:r>
      <w:r>
        <w:t>を見て，食品ロスを減らすためにどのような工夫ができるか，グループで話し合い，案をまとめてみましょう。</w:t>
      </w:r>
    </w:p>
    <w:p w14:paraId="0688E7B2"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4A5DEAC5" w14:textId="77777777" w:rsidTr="00247AAA">
        <w:trPr>
          <w:trHeight w:hRule="exact" w:val="1814"/>
          <w:jc w:val="center"/>
        </w:trPr>
        <w:tc>
          <w:tcPr>
            <w:tcW w:w="3402" w:type="dxa"/>
            <w:shd w:val="clear" w:color="auto" w:fill="auto"/>
          </w:tcPr>
          <w:p w14:paraId="4D2D4213"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5C4CA566"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03721360"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10045771"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119B55A8" w14:textId="77777777" w:rsidR="00B72B1B" w:rsidRDefault="00B72B1B" w:rsidP="00B72B1B">
      <w:pPr>
        <w:pStyle w:val="01"/>
      </w:pPr>
      <w:r w:rsidRPr="00CC7891">
        <w:rPr>
          <w:rFonts w:hint="eastAsia"/>
          <w:bdr w:val="single" w:sz="4" w:space="0" w:color="auto"/>
        </w:rPr>
        <w:t>４</w:t>
      </w:r>
      <w:r>
        <w:tab/>
        <w:t>DVD</w:t>
      </w:r>
      <w:r>
        <w:t>を見て，あらためて</w:t>
      </w:r>
      <w:r>
        <w:t xml:space="preserve"> </w:t>
      </w:r>
      <w:r w:rsidRPr="00CC7891">
        <w:rPr>
          <w:bdr w:val="single" w:sz="4" w:space="0" w:color="auto"/>
        </w:rPr>
        <w:t>１</w:t>
      </w:r>
      <w:r>
        <w:t xml:space="preserve"> </w:t>
      </w:r>
      <w:r>
        <w:t>の問いに答えてみましょう。また，</w:t>
      </w:r>
      <w:r>
        <w:rPr>
          <w:rFonts w:hint="eastAsia"/>
        </w:rPr>
        <w:t>改めて</w:t>
      </w:r>
      <w:r>
        <w:t>理由も書いてみましょう。</w:t>
      </w:r>
    </w:p>
    <w:p w14:paraId="0F31CC13" w14:textId="77777777" w:rsidR="00B72B1B" w:rsidRPr="008A205A" w:rsidRDefault="00B72B1B" w:rsidP="00B72B1B">
      <w:pPr>
        <w:pStyle w:val="01"/>
        <w:spacing w:line="480" w:lineRule="auto"/>
        <w:ind w:leftChars="250" w:left="830" w:hanging="330"/>
        <w:rPr>
          <w:rFonts w:ascii="ＭＳ ゴシック" w:eastAsia="ＭＳ ゴシック" w:hAnsi="ＭＳ ゴシック"/>
          <w:sz w:val="22"/>
          <w:szCs w:val="22"/>
        </w:rPr>
      </w:pPr>
      <w:r w:rsidRPr="008A205A">
        <w:rPr>
          <w:rFonts w:ascii="ＭＳ ゴシック" w:eastAsia="ＭＳ ゴシック" w:hAnsi="ＭＳ ゴシック" w:hint="eastAsia"/>
          <w:sz w:val="22"/>
          <w:szCs w:val="22"/>
        </w:rPr>
        <w:t xml:space="preserve">・捨てる　</w:t>
      </w:r>
      <w:r>
        <w:rPr>
          <w:rFonts w:ascii="ＭＳ ゴシック" w:eastAsia="ＭＳ ゴシック" w:hAnsi="ＭＳ ゴシック" w:hint="eastAsia"/>
          <w:sz w:val="22"/>
          <w:szCs w:val="22"/>
        </w:rPr>
        <w:t xml:space="preserve">　　　　　　　　</w:t>
      </w:r>
      <w:r w:rsidRPr="008A205A">
        <w:rPr>
          <w:rFonts w:ascii="ＭＳ ゴシック" w:eastAsia="ＭＳ ゴシック" w:hAnsi="ＭＳ ゴシック" w:hint="eastAsia"/>
          <w:sz w:val="22"/>
          <w:szCs w:val="22"/>
        </w:rPr>
        <w:t>・食べる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54A536DC" w14:textId="77777777" w:rsidTr="00247AAA">
        <w:trPr>
          <w:trHeight w:hRule="exact" w:val="1814"/>
          <w:jc w:val="center"/>
        </w:trPr>
        <w:tc>
          <w:tcPr>
            <w:tcW w:w="3402" w:type="dxa"/>
            <w:shd w:val="clear" w:color="auto" w:fill="auto"/>
          </w:tcPr>
          <w:p w14:paraId="046EB7AB"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r>
              <w:rPr>
                <w:rFonts w:ascii="ＭＳ 明朝" w:hAnsi="ＭＳ 明朝" w:cs="RyuminPr5-Medium" w:hint="eastAsia"/>
                <w:color w:val="000000"/>
                <w:kern w:val="0"/>
                <w:szCs w:val="20"/>
              </w:rPr>
              <w:t>理由：</w:t>
            </w:r>
          </w:p>
        </w:tc>
        <w:tc>
          <w:tcPr>
            <w:tcW w:w="2778" w:type="dxa"/>
            <w:shd w:val="clear" w:color="auto" w:fill="auto"/>
            <w:vAlign w:val="center"/>
          </w:tcPr>
          <w:p w14:paraId="2688C888"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6881BFBA"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61366C2A" w14:textId="77777777" w:rsidR="00B72B1B" w:rsidRPr="0072630F" w:rsidRDefault="003A3177" w:rsidP="00B72B1B">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3D362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pt;height:22.25pt">
            <v:imagedata r:id="rId7" o:title="Challenge"/>
          </v:shape>
        </w:pict>
      </w:r>
      <w:r w:rsidR="00B72B1B">
        <w:rPr>
          <w:rFonts w:ascii="ＭＳ 明朝" w:hAnsi="ＭＳ 明朝" w:cs="RyuminPr5-Medium" w:hint="eastAsia"/>
          <w:color w:val="000000"/>
          <w:kern w:val="0"/>
          <w:szCs w:val="20"/>
        </w:rPr>
        <w:t xml:space="preserve">　</w:t>
      </w:r>
      <w:r w:rsidR="00B72B1B" w:rsidRPr="0072630F">
        <w:rPr>
          <w:rFonts w:ascii="ＭＳ ゴシック" w:eastAsia="ＭＳ ゴシック" w:hAnsi="ＭＳ ゴシック" w:cs="ShinMGoPr6N-Medium" w:hint="eastAsia"/>
          <w:color w:val="333333"/>
          <w:kern w:val="0"/>
          <w:szCs w:val="20"/>
        </w:rPr>
        <w:t>もっと学習を深めよう！</w:t>
      </w:r>
    </w:p>
    <w:p w14:paraId="7FE063B7" w14:textId="77777777" w:rsidR="00B72B1B" w:rsidRPr="0072630F" w:rsidRDefault="00B72B1B" w:rsidP="00B72B1B">
      <w:pPr>
        <w:overflowPunct w:val="0"/>
        <w:spacing w:before="80"/>
        <w:ind w:leftChars="250" w:left="500"/>
        <w:rPr>
          <w:rFonts w:ascii="ＭＳ ゴシック" w:eastAsia="ＭＳ ゴシック" w:hAnsi="ＭＳ ゴシック" w:cs="ShinGoPr5-Regular"/>
          <w:color w:val="000000"/>
          <w:kern w:val="0"/>
          <w:szCs w:val="20"/>
        </w:rPr>
      </w:pPr>
      <w:r w:rsidRPr="0072630F">
        <w:rPr>
          <w:rFonts w:ascii="ＭＳ ゴシック" w:eastAsia="ＭＳ ゴシック" w:hAnsi="ＭＳ ゴシック" w:cs="ShinGoPr5-Regular" w:hint="eastAsia"/>
          <w:color w:val="000000"/>
          <w:kern w:val="0"/>
          <w:szCs w:val="20"/>
        </w:rPr>
        <w:t>・</w:t>
      </w:r>
      <w:r w:rsidRPr="008A205A">
        <w:rPr>
          <w:rFonts w:ascii="ＭＳ ゴシック" w:eastAsia="ＭＳ ゴシック" w:hAnsi="ＭＳ ゴシック" w:cs="ShinGoPr5-Regular" w:hint="eastAsia"/>
          <w:color w:val="000000"/>
          <w:kern w:val="0"/>
          <w:szCs w:val="20"/>
        </w:rPr>
        <w:t>お店で，消費期限，賞味期限が</w:t>
      </w:r>
      <w:r>
        <w:rPr>
          <w:rFonts w:ascii="ＭＳ ゴシック" w:eastAsia="ＭＳ ゴシック" w:hAnsi="ＭＳ ゴシック" w:cs="ShinGoPr5-Regular" w:hint="eastAsia"/>
          <w:color w:val="000000"/>
          <w:kern w:val="0"/>
          <w:szCs w:val="20"/>
        </w:rPr>
        <w:t>表示さ</w:t>
      </w:r>
      <w:r w:rsidRPr="008A205A">
        <w:rPr>
          <w:rFonts w:ascii="ＭＳ ゴシック" w:eastAsia="ＭＳ ゴシック" w:hAnsi="ＭＳ ゴシック" w:cs="ShinGoPr5-Regular" w:hint="eastAsia"/>
          <w:color w:val="000000"/>
          <w:kern w:val="0"/>
          <w:szCs w:val="20"/>
        </w:rPr>
        <w:t>れている食品を見てみよう。</w:t>
      </w:r>
    </w:p>
    <w:p w14:paraId="5E5E693A" w14:textId="77777777" w:rsidR="00B72B1B" w:rsidRPr="008A205A" w:rsidRDefault="00B72B1B" w:rsidP="00B72B1B">
      <w:pPr>
        <w:tabs>
          <w:tab w:val="left" w:pos="312"/>
          <w:tab w:val="left" w:pos="416"/>
        </w:tabs>
        <w:overflowPunct w:val="0"/>
        <w:ind w:leftChars="250" w:left="700" w:hangingChars="100" w:hanging="200"/>
        <w:rPr>
          <w:rFonts w:ascii="ＭＳ ゴシック" w:eastAsia="ＭＳ ゴシック" w:hAnsi="ＭＳ ゴシック" w:cs="ShinGoPr5-Regular"/>
          <w:color w:val="000000"/>
          <w:kern w:val="0"/>
          <w:szCs w:val="20"/>
        </w:rPr>
      </w:pPr>
      <w:r w:rsidRPr="008A205A">
        <w:rPr>
          <w:rFonts w:ascii="ＭＳ ゴシック" w:eastAsia="ＭＳ ゴシック" w:hAnsi="ＭＳ ゴシック" w:cs="ShinGoPr5-Regular" w:hint="eastAsia"/>
          <w:color w:val="000000"/>
          <w:kern w:val="0"/>
          <w:szCs w:val="20"/>
        </w:rPr>
        <w:t>・食品ロスを減らすために，家庭でできる工夫について考えてみよう。</w:t>
      </w:r>
    </w:p>
    <w:p w14:paraId="66F7B8C0" w14:textId="6AE8C14D" w:rsidR="00B72B1B" w:rsidRPr="008A205A" w:rsidRDefault="00B72B1B" w:rsidP="00B72B1B">
      <w:pPr>
        <w:tabs>
          <w:tab w:val="left" w:pos="312"/>
          <w:tab w:val="left" w:pos="416"/>
        </w:tabs>
        <w:overflowPunct w:val="0"/>
        <w:ind w:leftChars="250" w:left="700" w:hangingChars="100" w:hanging="200"/>
        <w:rPr>
          <w:rFonts w:ascii="ＭＳ 明朝" w:hAnsi="ＭＳ 明朝" w:cs="RyuminPr5-Medium"/>
          <w:color w:val="000000"/>
          <w:kern w:val="0"/>
          <w:szCs w:val="20"/>
        </w:rPr>
      </w:pPr>
      <w:r w:rsidRPr="008A205A">
        <w:rPr>
          <w:rFonts w:ascii="ＭＳ ゴシック" w:eastAsia="ＭＳ ゴシック" w:hAnsi="ＭＳ ゴシック" w:cs="ShinGoPr5-Regular" w:hint="eastAsia"/>
          <w:color w:val="000000"/>
          <w:kern w:val="0"/>
          <w:szCs w:val="20"/>
        </w:rPr>
        <w:t>・食品ロスを減らすために，お店や製造者の立場でできる工夫について話し合ってみよう。</w:t>
      </w:r>
    </w:p>
    <w:p w14:paraId="29FC5BDE" w14:textId="48A9AB14" w:rsidR="009728CA" w:rsidRDefault="009728CA" w:rsidP="009728CA">
      <w:pPr>
        <w:pStyle w:val="01"/>
      </w:pPr>
    </w:p>
    <w:p w14:paraId="3014F077" w14:textId="77777777" w:rsidR="00B72B1B" w:rsidRPr="00B72B1B" w:rsidRDefault="00B72B1B" w:rsidP="009728CA">
      <w:pPr>
        <w:pStyle w:val="01"/>
      </w:pPr>
    </w:p>
    <w:p w14:paraId="72F54158" w14:textId="7E4C9018" w:rsidR="00B72B1B" w:rsidRDefault="002D6AAC" w:rsidP="00B72B1B">
      <w:pPr>
        <w:pStyle w:val="01"/>
      </w:pPr>
      <w:r>
        <w:rPr>
          <w:noProof/>
        </w:rPr>
        <w:lastRenderedPageBreak/>
        <w:pict w14:anchorId="3AB1F665">
          <v:shape id="_x0000_s1051" type="#_x0000_t202" style="position:absolute;left:0;text-align:left;margin-left:331.7pt;margin-top:43.4pt;width:235.65pt;height:20.95pt;z-index:4;mso-position-horizontal:absolute;mso-position-horizontal-relative:page;mso-position-vertical:absolute;mso-position-vertical-relative:page" filled="f" stroked="f">
            <v:textbox inset="5.85pt,.7pt,5.85pt,.7pt">
              <w:txbxContent>
                <w:p w14:paraId="614F1189" w14:textId="2C65731B" w:rsidR="00FD5E25" w:rsidRDefault="00B72B1B" w:rsidP="00FD5E25">
                  <w:r w:rsidRPr="00B72B1B">
                    <w:rPr>
                      <w:rFonts w:ascii="ＭＳ ゴシック" w:eastAsia="ＭＳ ゴシック" w:hAnsi="ＭＳ ゴシック" w:cs="ShinGoPr6N-Regular" w:hint="eastAsia"/>
                      <w:kern w:val="0"/>
                      <w:sz w:val="22"/>
                    </w:rPr>
                    <w:t>２</w:t>
                  </w:r>
                  <w:r w:rsidRPr="00B72B1B">
                    <w:rPr>
                      <w:rFonts w:ascii="ＭＳ ゴシック" w:eastAsia="ＭＳ ゴシック" w:hAnsi="ＭＳ ゴシック" w:cs="ShinGoPr6N-Regular"/>
                      <w:kern w:val="0"/>
                      <w:sz w:val="22"/>
                    </w:rPr>
                    <w:t xml:space="preserve"> 理想の体重知っている？</w:t>
                  </w:r>
                </w:p>
              </w:txbxContent>
            </v:textbox>
            <w10:wrap anchorx="page" anchory="page"/>
          </v:shape>
        </w:pict>
      </w:r>
      <w:r w:rsidR="00B72B1B" w:rsidRPr="00F117EA">
        <w:rPr>
          <w:rFonts w:hint="eastAsia"/>
          <w:bdr w:val="single" w:sz="4" w:space="0" w:color="auto"/>
        </w:rPr>
        <w:t>１</w:t>
      </w:r>
      <w:r w:rsidR="00B72B1B">
        <w:tab/>
      </w:r>
      <w:r w:rsidR="00B72B1B">
        <w:rPr>
          <w:rFonts w:hint="eastAsia"/>
        </w:rPr>
        <w:t>あなたは自分の体型をどう思いますか。○で囲んでみましょう。</w:t>
      </w:r>
    </w:p>
    <w:p w14:paraId="45D8C5AE" w14:textId="77777777" w:rsidR="00B72B1B" w:rsidRPr="00F117EA" w:rsidRDefault="00B72B1B" w:rsidP="00B72B1B">
      <w:pPr>
        <w:pStyle w:val="01"/>
        <w:spacing w:line="720" w:lineRule="auto"/>
        <w:ind w:leftChars="250" w:left="500" w:firstLineChars="0" w:firstLine="0"/>
        <w:rPr>
          <w:rFonts w:ascii="ＭＳ ゴシック" w:eastAsia="ＭＳ ゴシック" w:hAnsi="ＭＳ ゴシック"/>
          <w:sz w:val="22"/>
          <w:szCs w:val="22"/>
        </w:rPr>
      </w:pPr>
      <w:r w:rsidRPr="00F117EA">
        <w:rPr>
          <w:rFonts w:ascii="ＭＳ ゴシック" w:eastAsia="ＭＳ ゴシック" w:hAnsi="ＭＳ ゴシック" w:hint="eastAsia"/>
          <w:sz w:val="22"/>
          <w:szCs w:val="22"/>
        </w:rPr>
        <w:t>・太り気味</w:t>
      </w:r>
      <w:r>
        <w:rPr>
          <w:rFonts w:ascii="ＭＳ ゴシック" w:eastAsia="ＭＳ ゴシック" w:hAnsi="ＭＳ ゴシック" w:hint="eastAsia"/>
          <w:sz w:val="22"/>
          <w:szCs w:val="22"/>
        </w:rPr>
        <w:t xml:space="preserve">　　　　　　　</w:t>
      </w:r>
      <w:r w:rsidRPr="00F117EA">
        <w:rPr>
          <w:rFonts w:ascii="ＭＳ ゴシック" w:eastAsia="ＭＳ ゴシック" w:hAnsi="ＭＳ ゴシック" w:hint="eastAsia"/>
          <w:sz w:val="22"/>
          <w:szCs w:val="22"/>
        </w:rPr>
        <w:t>・標準</w:t>
      </w:r>
      <w:r>
        <w:rPr>
          <w:rFonts w:ascii="ＭＳ ゴシック" w:eastAsia="ＭＳ ゴシック" w:hAnsi="ＭＳ ゴシック" w:hint="eastAsia"/>
          <w:sz w:val="22"/>
          <w:szCs w:val="22"/>
        </w:rPr>
        <w:t xml:space="preserve">　　　　　　　</w:t>
      </w:r>
      <w:r w:rsidRPr="00F117EA">
        <w:rPr>
          <w:rFonts w:ascii="ＭＳ ゴシック" w:eastAsia="ＭＳ ゴシック" w:hAnsi="ＭＳ ゴシック" w:hint="eastAsia"/>
          <w:sz w:val="22"/>
          <w:szCs w:val="22"/>
        </w:rPr>
        <w:t>・やせ気味</w:t>
      </w:r>
    </w:p>
    <w:p w14:paraId="28246FAA" w14:textId="77777777" w:rsidR="00B72B1B" w:rsidRDefault="00B72B1B" w:rsidP="00B72B1B">
      <w:pPr>
        <w:pStyle w:val="01"/>
      </w:pPr>
      <w:r w:rsidRPr="00F117EA">
        <w:rPr>
          <w:rFonts w:hint="eastAsia"/>
          <w:bdr w:val="single" w:sz="4" w:space="0" w:color="auto"/>
        </w:rPr>
        <w:t>２</w:t>
      </w:r>
      <w:r>
        <w:tab/>
      </w:r>
      <w:r>
        <w:rPr>
          <w:rFonts w:hint="eastAsia"/>
        </w:rPr>
        <w:t>自分の</w:t>
      </w:r>
      <w:r>
        <w:t>BMI</w:t>
      </w:r>
      <w:r>
        <w:t>を計算してみましょう。また，判定基準に照らして自分の体型を評価してみましょう。</w:t>
      </w:r>
    </w:p>
    <w:p w14:paraId="18DCA33A" w14:textId="77777777" w:rsidR="00B72B1B" w:rsidRPr="002D6AAC" w:rsidRDefault="00B72B1B" w:rsidP="00B72B1B">
      <w:pPr>
        <w:pStyle w:val="01"/>
        <w:ind w:leftChars="100" w:left="500"/>
        <w:rPr>
          <w:rFonts w:ascii="ＭＳ ゴシック" w:eastAsia="ＭＳ ゴシック" w:hAnsi="ＭＳ ゴシック"/>
          <w:color w:val="FFFFFF"/>
        </w:rPr>
      </w:pPr>
      <w:r w:rsidRPr="002D6AAC">
        <w:rPr>
          <w:rFonts w:ascii="ＭＳ ゴシック" w:eastAsia="ＭＳ ゴシック" w:hAnsi="ＭＳ ゴシック" w:hint="eastAsia"/>
          <w:color w:val="FFFFFF"/>
        </w:rPr>
        <w:t>（解答例）</w:t>
      </w:r>
    </w:p>
    <w:p w14:paraId="636EB312" w14:textId="77777777" w:rsidR="00B72B1B" w:rsidRDefault="002D6AAC" w:rsidP="00B72B1B">
      <w:pPr>
        <w:pStyle w:val="01"/>
        <w:ind w:leftChars="100" w:left="500"/>
        <w:rPr>
          <w:rFonts w:ascii="ＭＳ ゴシック" w:eastAsia="ＭＳ ゴシック" w:hAnsi="ＭＳ ゴシック"/>
          <w:color w:val="FF0000"/>
        </w:rPr>
      </w:pPr>
      <w:r>
        <w:rPr>
          <w:noProof/>
        </w:rPr>
        <w:pict w14:anchorId="5A1AEAE0">
          <v:group id="_x0000_s1059" style="position:absolute;left:0;text-align:left;margin-left:11.7pt;margin-top:4.35pt;width:255.55pt;height:49.4pt;z-index:6" coordorigin="1033,4633" coordsize="5111,988">
            <v:shape id="_x0000_s1060" type="#_x0000_t202" style="position:absolute;left:1071;top:4633;width:5073;height:988;mso-wrap-style:none;mso-position-horizontal-relative:text;mso-position-vertical-relative:text" filled="f" stroked="f">
              <v:textbox style="mso-fit-shape-to-text:t" inset="5.85pt,.7pt,5.85pt,.7pt">
                <w:txbxContent>
                  <w:p w14:paraId="15FF02E4" w14:textId="77777777" w:rsidR="00B72B1B" w:rsidRPr="00F117EA" w:rsidRDefault="00B72B1B" w:rsidP="00B72B1B">
                    <w:pPr>
                      <w:pStyle w:val="01"/>
                      <w:spacing w:line="480" w:lineRule="exact"/>
                      <w:ind w:left="0" w:firstLineChars="0" w:firstLine="0"/>
                      <w:jc w:val="center"/>
                      <w:textAlignment w:val="center"/>
                      <w:rPr>
                        <w:rFonts w:ascii="ＭＳ ゴシック" w:eastAsia="ＭＳ ゴシック" w:hAnsi="ＭＳ ゴシック"/>
                        <w:sz w:val="22"/>
                        <w:szCs w:val="22"/>
                      </w:rPr>
                    </w:pPr>
                    <w:r w:rsidRPr="00F117EA">
                      <w:rPr>
                        <w:rFonts w:ascii="ＭＳ ゴシック" w:eastAsia="ＭＳ ゴシック" w:hAnsi="ＭＳ ゴシック" w:hint="eastAsia"/>
                        <w:sz w:val="22"/>
                        <w:szCs w:val="22"/>
                      </w:rPr>
                      <w:t>体重（</w:t>
                    </w:r>
                    <w:r w:rsidRPr="00F117EA">
                      <w:rPr>
                        <w:rFonts w:ascii="ＭＳ ゴシック" w:eastAsia="ＭＳ ゴシック" w:hAnsi="ＭＳ ゴシック" w:hint="eastAsia"/>
                        <w:sz w:val="26"/>
                        <w:szCs w:val="28"/>
                      </w:rPr>
                      <w:t xml:space="preserve">　</w:t>
                    </w:r>
                    <w:r>
                      <w:rPr>
                        <w:rFonts w:ascii="ＭＳ ゴシック" w:eastAsia="ＭＳ ゴシック" w:hAnsi="ＭＳ ゴシック" w:hint="eastAsia"/>
                        <w:sz w:val="26"/>
                        <w:szCs w:val="28"/>
                      </w:rPr>
                      <w:t xml:space="preserve">　</w:t>
                    </w:r>
                    <w:r w:rsidRPr="002D6AAC">
                      <w:rPr>
                        <w:rFonts w:ascii="HG丸ｺﾞｼｯｸM-PRO" w:eastAsia="HG丸ｺﾞｼｯｸM-PRO" w:hAnsi="HG丸ｺﾞｼｯｸM-PRO"/>
                        <w:b/>
                        <w:bCs/>
                        <w:color w:val="FFFFFF"/>
                        <w:sz w:val="26"/>
                        <w:szCs w:val="28"/>
                      </w:rPr>
                      <w:t>55</w:t>
                    </w:r>
                    <w:r>
                      <w:rPr>
                        <w:rFonts w:ascii="HG丸ｺﾞｼｯｸM-PRO" w:eastAsia="HG丸ｺﾞｼｯｸM-PRO" w:hAnsi="HG丸ｺﾞｼｯｸM-PRO" w:hint="eastAsia"/>
                        <w:b/>
                        <w:bCs/>
                        <w:color w:val="FF0000"/>
                        <w:sz w:val="26"/>
                        <w:szCs w:val="28"/>
                      </w:rPr>
                      <w:t xml:space="preserve">　</w:t>
                    </w:r>
                    <w:r w:rsidRPr="00F117EA">
                      <w:rPr>
                        <w:rFonts w:ascii="ＭＳ ゴシック" w:eastAsia="ＭＳ ゴシック" w:hAnsi="ＭＳ ゴシック"/>
                        <w:sz w:val="22"/>
                        <w:szCs w:val="22"/>
                      </w:rPr>
                      <w:t xml:space="preserve">　）</w:t>
                    </w:r>
                    <w:r w:rsidRPr="00A8786E">
                      <w:rPr>
                        <w:rFonts w:ascii="ＭＳ Ｐゴシック" w:eastAsia="ＭＳ Ｐゴシック" w:hAnsi="ＭＳ Ｐゴシック"/>
                        <w:sz w:val="22"/>
                        <w:szCs w:val="22"/>
                      </w:rPr>
                      <w:t>kg</w:t>
                    </w:r>
                  </w:p>
                  <w:p w14:paraId="731EB021" w14:textId="77777777" w:rsidR="00B72B1B" w:rsidRPr="001D3C5F" w:rsidRDefault="00B72B1B" w:rsidP="00B72B1B">
                    <w:pPr>
                      <w:pStyle w:val="01"/>
                      <w:spacing w:line="480" w:lineRule="exact"/>
                      <w:ind w:left="330" w:hanging="330"/>
                      <w:jc w:val="center"/>
                      <w:textAlignment w:val="center"/>
                      <w:rPr>
                        <w:rFonts w:ascii="ＭＳ ゴシック" w:eastAsia="ＭＳ ゴシック" w:hAnsi="ＭＳ ゴシック"/>
                        <w:sz w:val="22"/>
                      </w:rPr>
                    </w:pPr>
                    <w:r w:rsidRPr="00F117EA">
                      <w:rPr>
                        <w:rFonts w:ascii="ＭＳ ゴシック" w:eastAsia="ＭＳ ゴシック" w:hAnsi="ＭＳ ゴシック" w:hint="eastAsia"/>
                        <w:sz w:val="22"/>
                        <w:szCs w:val="22"/>
                      </w:rPr>
                      <w:t>身長（</w:t>
                    </w:r>
                    <w:r w:rsidRPr="00F117E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b/>
                        <w:bCs/>
                        <w:color w:val="FFFFFF"/>
                        <w:sz w:val="26"/>
                        <w:szCs w:val="28"/>
                      </w:rPr>
                      <w:t>1.6</w:t>
                    </w:r>
                    <w:r w:rsidRPr="00F117EA">
                      <w:rPr>
                        <w:rFonts w:ascii="HG丸ｺﾞｼｯｸM-PRO" w:eastAsia="HG丸ｺﾞｼｯｸM-PRO" w:hAnsi="HG丸ｺﾞｼｯｸM-PRO"/>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F117EA">
                      <w:rPr>
                        <w:rFonts w:ascii="ＭＳ ゴシック" w:eastAsia="ＭＳ ゴシック" w:hAnsi="ＭＳ ゴシック"/>
                        <w:sz w:val="22"/>
                        <w:szCs w:val="22"/>
                      </w:rPr>
                      <w:t>）</w:t>
                    </w:r>
                    <w:r w:rsidRPr="00A8786E">
                      <w:rPr>
                        <w:rFonts w:ascii="ＭＳ Ｐゴシック" w:eastAsia="ＭＳ Ｐゴシック" w:hAnsi="ＭＳ Ｐゴシック"/>
                        <w:sz w:val="22"/>
                        <w:szCs w:val="22"/>
                      </w:rPr>
                      <w:t>m</w:t>
                    </w:r>
                    <w:r w:rsidRPr="00F117EA">
                      <w:rPr>
                        <w:rFonts w:ascii="ＭＳ ゴシック" w:eastAsia="ＭＳ ゴシック" w:hAnsi="ＭＳ ゴシック"/>
                        <w:sz w:val="22"/>
                        <w:szCs w:val="22"/>
                      </w:rPr>
                      <w:t>×（</w:t>
                    </w:r>
                    <w:r w:rsidRPr="00F117EA">
                      <w:rPr>
                        <w:rFonts w:ascii="HG丸ｺﾞｼｯｸM-PRO" w:eastAsia="HG丸ｺﾞｼｯｸM-PRO" w:hAnsi="HG丸ｺﾞｼｯｸM-PRO"/>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1.6</w:t>
                    </w:r>
                    <w:r w:rsidRPr="00F117EA">
                      <w:rPr>
                        <w:rFonts w:ascii="HG丸ｺﾞｼｯｸM-PRO" w:eastAsia="HG丸ｺﾞｼｯｸM-PRO" w:hAnsi="HG丸ｺﾞｼｯｸM-PRO"/>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F117EA">
                      <w:rPr>
                        <w:rFonts w:ascii="ＭＳ ゴシック" w:eastAsia="ＭＳ ゴシック" w:hAnsi="ＭＳ ゴシック"/>
                        <w:sz w:val="22"/>
                        <w:szCs w:val="22"/>
                      </w:rPr>
                      <w:t>）</w:t>
                    </w:r>
                    <w:r w:rsidRPr="00A8786E">
                      <w:rPr>
                        <w:rFonts w:ascii="ＭＳ Ｐゴシック" w:eastAsia="ＭＳ Ｐゴシック" w:hAnsi="ＭＳ Ｐゴシック"/>
                        <w:sz w:val="22"/>
                        <w:szCs w:val="22"/>
                      </w:rPr>
                      <w:t>m</w:t>
                    </w:r>
                  </w:p>
                </w:txbxContent>
              </v:textbox>
            </v:shape>
            <v:shapetype id="_x0000_t32" coordsize="21600,21600" o:spt="32" o:oned="t" path="m,l21600,21600e" filled="f">
              <v:path arrowok="t" fillok="f" o:connecttype="none"/>
              <o:lock v:ext="edit" shapetype="t"/>
            </v:shapetype>
            <v:shape id="_x0000_s1061" type="#_x0000_t32" style="position:absolute;left:1033;top:5144;width:5046;height:0" o:connectortype="straight"/>
            <w10:wrap anchorx="page" anchory="page"/>
          </v:group>
        </w:pict>
      </w:r>
    </w:p>
    <w:p w14:paraId="28D8B2ED" w14:textId="77777777" w:rsidR="00B72B1B" w:rsidRPr="00F117EA" w:rsidRDefault="00B72B1B" w:rsidP="00B72B1B">
      <w:pPr>
        <w:pStyle w:val="01"/>
        <w:ind w:leftChars="250" w:left="500" w:firstLineChars="2200" w:firstLine="4842"/>
        <w:rPr>
          <w:rFonts w:ascii="ＭＳ ゴシック" w:eastAsia="ＭＳ ゴシック" w:hAnsi="ＭＳ ゴシック"/>
          <w:sz w:val="22"/>
          <w:szCs w:val="22"/>
        </w:rPr>
      </w:pPr>
      <w:r w:rsidRPr="00F117EA">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 xml:space="preserve">　</w:t>
      </w:r>
      <w:r w:rsidRPr="00F117EA">
        <w:rPr>
          <w:rFonts w:ascii="ＭＳ ゴシック" w:eastAsia="ＭＳ ゴシック" w:hAnsi="ＭＳ ゴシック" w:hint="eastAsia"/>
          <w:sz w:val="22"/>
          <w:szCs w:val="22"/>
        </w:rPr>
        <w:t>（</w:t>
      </w:r>
      <w:r w:rsidRPr="00F117E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b/>
          <w:bCs/>
          <w:color w:val="FFFFFF"/>
          <w:sz w:val="26"/>
          <w:szCs w:val="28"/>
        </w:rPr>
        <w:t>21.48…</w:t>
      </w:r>
      <w:r w:rsidRPr="00F117EA">
        <w:rPr>
          <w:rFonts w:ascii="HG丸ｺﾞｼｯｸM-PRO" w:eastAsia="HG丸ｺﾞｼｯｸM-PRO" w:hAnsi="HG丸ｺﾞｼｯｸM-PRO"/>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F117EA">
        <w:rPr>
          <w:rFonts w:ascii="ＭＳ ゴシック" w:eastAsia="ＭＳ ゴシック" w:hAnsi="ＭＳ ゴシック"/>
          <w:sz w:val="22"/>
          <w:szCs w:val="22"/>
        </w:rPr>
        <w:t>）</w:t>
      </w:r>
    </w:p>
    <w:p w14:paraId="1C54EB77" w14:textId="77777777" w:rsidR="00B72B1B" w:rsidRPr="00F117EA" w:rsidRDefault="00B72B1B" w:rsidP="00B72B1B">
      <w:pPr>
        <w:pStyle w:val="01"/>
        <w:tabs>
          <w:tab w:val="clear" w:pos="300"/>
        </w:tabs>
        <w:ind w:leftChars="3002" w:left="6006" w:firstLineChars="0" w:firstLine="0"/>
        <w:rPr>
          <w:rFonts w:ascii="ＭＳ ゴシック" w:eastAsia="ＭＳ ゴシック" w:hAnsi="ＭＳ ゴシック"/>
          <w:sz w:val="22"/>
          <w:szCs w:val="22"/>
        </w:rPr>
      </w:pPr>
      <w:r w:rsidRPr="00F117EA">
        <w:rPr>
          <w:rFonts w:ascii="ＭＳ ゴシック" w:eastAsia="ＭＳ ゴシック" w:hAnsi="ＭＳ ゴシック" w:hint="eastAsia"/>
          <w:sz w:val="22"/>
          <w:szCs w:val="22"/>
        </w:rPr>
        <w:t>評価：（</w:t>
      </w:r>
      <w:r w:rsidRPr="00F117EA">
        <w:rPr>
          <w:rFonts w:ascii="HG丸ｺﾞｼｯｸM-PRO" w:eastAsia="HG丸ｺﾞｼｯｸM-PRO" w:hAnsi="HG丸ｺﾞｼｯｸM-PRO" w:hint="eastAsia"/>
          <w:b/>
          <w:bCs/>
          <w:color w:val="FF0000"/>
          <w:sz w:val="26"/>
          <w:szCs w:val="28"/>
        </w:rPr>
        <w:t xml:space="preserve">　</w:t>
      </w:r>
      <w:r>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通常体重</w:t>
      </w:r>
      <w:r>
        <w:rPr>
          <w:rFonts w:ascii="HG丸ｺﾞｼｯｸM-PRO" w:eastAsia="HG丸ｺﾞｼｯｸM-PRO" w:hAnsi="HG丸ｺﾞｼｯｸM-PRO" w:hint="eastAsia"/>
          <w:b/>
          <w:bCs/>
          <w:color w:val="FF0000"/>
          <w:sz w:val="26"/>
          <w:szCs w:val="28"/>
        </w:rPr>
        <w:t xml:space="preserve">　</w:t>
      </w:r>
      <w:r w:rsidRPr="00F117EA">
        <w:rPr>
          <w:rFonts w:ascii="HG丸ｺﾞｼｯｸM-PRO" w:eastAsia="HG丸ｺﾞｼｯｸM-PRO" w:hAnsi="HG丸ｺﾞｼｯｸM-PRO" w:hint="eastAsia"/>
          <w:b/>
          <w:bCs/>
          <w:color w:val="FF0000"/>
          <w:sz w:val="26"/>
          <w:szCs w:val="28"/>
        </w:rPr>
        <w:t xml:space="preserve">　</w:t>
      </w:r>
      <w:r w:rsidRPr="00F117EA">
        <w:rPr>
          <w:rFonts w:ascii="ＭＳ ゴシック" w:eastAsia="ＭＳ ゴシック" w:hAnsi="ＭＳ ゴシック" w:hint="eastAsia"/>
          <w:sz w:val="22"/>
          <w:szCs w:val="22"/>
        </w:rPr>
        <w:t>）</w:t>
      </w:r>
    </w:p>
    <w:p w14:paraId="00DA0502" w14:textId="77777777" w:rsidR="00B72B1B" w:rsidRPr="00A8786E" w:rsidRDefault="00B72B1B" w:rsidP="00B72B1B">
      <w:pPr>
        <w:pStyle w:val="01"/>
        <w:ind w:left="270" w:hanging="270"/>
        <w:jc w:val="right"/>
        <w:rPr>
          <w:rFonts w:ascii="ＭＳ ゴシック" w:eastAsia="ＭＳ ゴシック" w:hAnsi="ＭＳ ゴシック"/>
          <w:sz w:val="18"/>
          <w:szCs w:val="18"/>
        </w:rPr>
      </w:pPr>
      <w:r w:rsidRPr="00A8786E">
        <w:rPr>
          <w:rFonts w:ascii="ＭＳ ゴシック" w:eastAsia="ＭＳ ゴシック" w:hAnsi="ＭＳ ゴシック" w:hint="eastAsia"/>
          <w:sz w:val="18"/>
          <w:szCs w:val="18"/>
        </w:rPr>
        <w:t>※判定基準：</w:t>
      </w:r>
      <w:r w:rsidRPr="004C3A6C">
        <w:rPr>
          <w:rFonts w:ascii="ＭＳ ゴシック" w:eastAsia="ＭＳ ゴシック" w:hAnsi="ＭＳ ゴシック" w:hint="eastAsia"/>
          <w:b/>
          <w:bCs/>
          <w:sz w:val="18"/>
          <w:szCs w:val="18"/>
        </w:rPr>
        <w:t>低体重</w:t>
      </w:r>
      <w:r w:rsidRPr="00A8786E">
        <w:rPr>
          <w:rFonts w:ascii="ＭＳ ゴシック" w:eastAsia="ＭＳ ゴシック" w:hAnsi="ＭＳ ゴシック" w:hint="eastAsia"/>
          <w:sz w:val="18"/>
          <w:szCs w:val="18"/>
        </w:rPr>
        <w:t>（</w:t>
      </w:r>
      <w:r w:rsidRPr="004C3A6C">
        <w:rPr>
          <w:rFonts w:ascii="ＭＳ ゴシック" w:eastAsia="ＭＳ ゴシック" w:hAnsi="ＭＳ ゴシック" w:hint="eastAsia"/>
          <w:b/>
          <w:bCs/>
          <w:sz w:val="18"/>
          <w:szCs w:val="18"/>
        </w:rPr>
        <w:t>やせ</w:t>
      </w:r>
      <w:r w:rsidRPr="00A8786E">
        <w:rPr>
          <w:rFonts w:ascii="ＭＳ ゴシック" w:eastAsia="ＭＳ ゴシック" w:hAnsi="ＭＳ ゴシック" w:hint="eastAsia"/>
          <w:sz w:val="18"/>
          <w:szCs w:val="18"/>
        </w:rPr>
        <w:t>）</w:t>
      </w:r>
      <w:r w:rsidRPr="00A8786E">
        <w:rPr>
          <w:rFonts w:ascii="ＭＳ Ｐゴシック" w:eastAsia="ＭＳ Ｐゴシック" w:hAnsi="ＭＳ Ｐゴシック"/>
          <w:sz w:val="18"/>
          <w:szCs w:val="18"/>
        </w:rPr>
        <w:t>18.5</w:t>
      </w:r>
      <w:r w:rsidRPr="00A8786E">
        <w:rPr>
          <w:rFonts w:ascii="ＭＳ ゴシック" w:eastAsia="ＭＳ ゴシック" w:hAnsi="ＭＳ ゴシック"/>
          <w:sz w:val="18"/>
          <w:szCs w:val="18"/>
        </w:rPr>
        <w:t>未満／</w:t>
      </w:r>
      <w:r w:rsidRPr="004C3A6C">
        <w:rPr>
          <w:rFonts w:ascii="ＭＳ ゴシック" w:eastAsia="ＭＳ ゴシック" w:hAnsi="ＭＳ ゴシック"/>
          <w:b/>
          <w:bCs/>
          <w:sz w:val="18"/>
          <w:szCs w:val="18"/>
        </w:rPr>
        <w:t>通常体重</w:t>
      </w:r>
      <w:r w:rsidRPr="00A8786E">
        <w:rPr>
          <w:rFonts w:ascii="ＭＳ Ｐゴシック" w:eastAsia="ＭＳ Ｐゴシック" w:hAnsi="ＭＳ Ｐゴシック"/>
          <w:sz w:val="18"/>
          <w:szCs w:val="18"/>
        </w:rPr>
        <w:t>18.5</w:t>
      </w:r>
      <w:r w:rsidRPr="00A8786E">
        <w:rPr>
          <w:rFonts w:ascii="ＭＳ ゴシック" w:eastAsia="ＭＳ ゴシック" w:hAnsi="ＭＳ ゴシック"/>
          <w:sz w:val="18"/>
          <w:szCs w:val="18"/>
        </w:rPr>
        <w:t>以上</w:t>
      </w:r>
      <w:r w:rsidRPr="00A8786E">
        <w:rPr>
          <w:rFonts w:ascii="ＭＳ Ｐゴシック" w:eastAsia="ＭＳ Ｐゴシック" w:hAnsi="ＭＳ Ｐゴシック"/>
          <w:sz w:val="18"/>
          <w:szCs w:val="18"/>
        </w:rPr>
        <w:t>25</w:t>
      </w:r>
      <w:r w:rsidRPr="00A8786E">
        <w:rPr>
          <w:rFonts w:ascii="ＭＳ ゴシック" w:eastAsia="ＭＳ ゴシック" w:hAnsi="ＭＳ ゴシック"/>
          <w:sz w:val="18"/>
          <w:szCs w:val="18"/>
        </w:rPr>
        <w:t>未満／</w:t>
      </w:r>
      <w:r w:rsidRPr="004C3A6C">
        <w:rPr>
          <w:rFonts w:ascii="ＭＳ ゴシック" w:eastAsia="ＭＳ ゴシック" w:hAnsi="ＭＳ ゴシック"/>
          <w:b/>
          <w:bCs/>
          <w:sz w:val="18"/>
          <w:szCs w:val="18"/>
        </w:rPr>
        <w:t>肥満</w:t>
      </w:r>
      <w:r w:rsidRPr="00A8786E">
        <w:rPr>
          <w:rFonts w:ascii="ＭＳ Ｐゴシック" w:eastAsia="ＭＳ Ｐゴシック" w:hAnsi="ＭＳ Ｐゴシック"/>
          <w:sz w:val="18"/>
          <w:szCs w:val="18"/>
        </w:rPr>
        <w:t>25</w:t>
      </w:r>
      <w:r w:rsidRPr="00A8786E">
        <w:rPr>
          <w:rFonts w:ascii="ＭＳ ゴシック" w:eastAsia="ＭＳ ゴシック" w:hAnsi="ＭＳ ゴシック"/>
          <w:sz w:val="18"/>
          <w:szCs w:val="18"/>
        </w:rPr>
        <w:t>以上（日本肥満学会）</w:t>
      </w:r>
    </w:p>
    <w:p w14:paraId="46FEC9DC" w14:textId="77777777" w:rsidR="00B72B1B" w:rsidRDefault="00B72B1B" w:rsidP="00B72B1B">
      <w:pPr>
        <w:pStyle w:val="01"/>
      </w:pPr>
    </w:p>
    <w:p w14:paraId="3792D63D" w14:textId="77777777" w:rsidR="00B72B1B" w:rsidRDefault="00B72B1B" w:rsidP="00B72B1B">
      <w:pPr>
        <w:pStyle w:val="01"/>
        <w:spacing w:line="300" w:lineRule="exact"/>
      </w:pPr>
      <w:r w:rsidRPr="004C3A6C">
        <w:rPr>
          <w:rFonts w:hint="eastAsia"/>
          <w:bdr w:val="single" w:sz="4" w:space="0" w:color="auto"/>
        </w:rPr>
        <w:t>３</w:t>
      </w:r>
      <w:r>
        <w:tab/>
        <w:t>DVD</w:t>
      </w:r>
      <w:r>
        <w:t>を見て，以下の</w:t>
      </w:r>
      <w:r>
        <w:ruby>
          <w:rubyPr>
            <w:rubyAlign w:val="distributeSpace"/>
            <w:hps w:val="10"/>
            <w:hpsRaise w:val="18"/>
            <w:hpsBaseText w:val="20"/>
            <w:lid w:val="ja-JP"/>
          </w:rubyPr>
          <w:rt>
            <w:r w:rsidR="00B72B1B" w:rsidRPr="00AA36DE">
              <w:rPr>
                <w:rFonts w:ascii="ＭＳ 明朝" w:hAnsi="ＭＳ 明朝"/>
                <w:sz w:val="10"/>
              </w:rPr>
              <w:t>くうらん</w:t>
            </w:r>
          </w:rt>
          <w:rubyBase>
            <w:r w:rsidR="00B72B1B">
              <w:t>空欄</w:t>
            </w:r>
          </w:rubyBase>
        </w:ruby>
      </w:r>
      <w:r>
        <w:t>に入る言葉を答えてみましょう。</w:t>
      </w:r>
    </w:p>
    <w:p w14:paraId="1731B4E2" w14:textId="77777777" w:rsidR="00B72B1B" w:rsidRDefault="00B72B1B" w:rsidP="00B72B1B">
      <w:pPr>
        <w:pStyle w:val="01"/>
      </w:pPr>
    </w:p>
    <w:p w14:paraId="68F509F5" w14:textId="574C9EC4" w:rsidR="00B72B1B" w:rsidRPr="0068114E" w:rsidRDefault="00B72B1B" w:rsidP="00B72B1B">
      <w:pPr>
        <w:pStyle w:val="01"/>
        <w:spacing w:line="360" w:lineRule="exact"/>
        <w:ind w:leftChars="250" w:left="500" w:rightChars="250" w:right="500" w:firstLineChars="0" w:firstLine="0"/>
        <w:rPr>
          <w:rFonts w:ascii="ＭＳ 明朝" w:hAnsi="ＭＳ 明朝"/>
          <w:sz w:val="18"/>
          <w:szCs w:val="18"/>
        </w:rPr>
      </w:pPr>
      <w:r w:rsidRPr="0068114E">
        <w:rPr>
          <w:rFonts w:ascii="ＭＳ 明朝" w:hAnsi="ＭＳ 明朝" w:hint="eastAsia"/>
          <w:spacing w:val="4"/>
          <w:sz w:val="18"/>
          <w:szCs w:val="18"/>
        </w:rPr>
        <w:t>無理なダイエットを行うことは，</w:t>
      </w:r>
      <w:r w:rsidR="00997072">
        <w:rPr>
          <w:rFonts w:ascii="ＭＳ 明朝" w:hAnsi="ＭＳ 明朝"/>
          <w:spacing w:val="4"/>
          <w:sz w:val="18"/>
          <w:szCs w:val="18"/>
        </w:rPr>
        <w:ruby>
          <w:rubyPr>
            <w:rubyAlign w:val="distributeSpace"/>
            <w:hps w:val="9"/>
            <w:hpsRaise w:val="18"/>
            <w:hpsBaseText w:val="18"/>
            <w:lid w:val="ja-JP"/>
          </w:rubyPr>
          <w:rt>
            <w:r w:rsidR="00997072" w:rsidRPr="00997072">
              <w:rPr>
                <w:rFonts w:ascii="ＭＳ 明朝" w:hAnsi="ＭＳ 明朝"/>
                <w:spacing w:val="4"/>
                <w:sz w:val="9"/>
                <w:szCs w:val="18"/>
              </w:rPr>
              <w:t>せっ</w:t>
            </w:r>
          </w:rt>
          <w:rubyBase>
            <w:r w:rsidR="00997072">
              <w:rPr>
                <w:rFonts w:ascii="ＭＳ 明朝" w:hAnsi="ＭＳ 明朝"/>
                <w:spacing w:val="4"/>
                <w:sz w:val="18"/>
                <w:szCs w:val="18"/>
              </w:rPr>
              <w:t>摂</w:t>
            </w:r>
          </w:rubyBase>
        </w:ruby>
      </w:r>
      <w:r w:rsidR="00997072">
        <w:rPr>
          <w:rFonts w:ascii="ＭＳ 明朝" w:hAnsi="ＭＳ 明朝"/>
          <w:spacing w:val="4"/>
          <w:sz w:val="18"/>
          <w:szCs w:val="18"/>
        </w:rPr>
        <w:ruby>
          <w:rubyPr>
            <w:rubyAlign w:val="distributeSpace"/>
            <w:hps w:val="9"/>
            <w:hpsRaise w:val="18"/>
            <w:hpsBaseText w:val="18"/>
            <w:lid w:val="ja-JP"/>
          </w:rubyPr>
          <w:rt>
            <w:r w:rsidR="00997072" w:rsidRPr="00997072">
              <w:rPr>
                <w:rFonts w:ascii="ＭＳ 明朝" w:hAnsi="ＭＳ 明朝"/>
                <w:spacing w:val="4"/>
                <w:w w:val="66"/>
                <w:sz w:val="9"/>
                <w:szCs w:val="18"/>
              </w:rPr>
              <w:t>しょく</w:t>
            </w:r>
          </w:rt>
          <w:rubyBase>
            <w:r w:rsidR="00997072">
              <w:rPr>
                <w:rFonts w:ascii="ＭＳ 明朝" w:hAnsi="ＭＳ 明朝"/>
                <w:spacing w:val="4"/>
                <w:sz w:val="18"/>
                <w:szCs w:val="18"/>
              </w:rPr>
              <w:t>食</w:t>
            </w:r>
          </w:rubyBase>
        </w:ruby>
      </w:r>
      <w:r w:rsidR="00997072">
        <w:rPr>
          <w:rFonts w:ascii="ＭＳ 明朝" w:hAnsi="ＭＳ 明朝"/>
          <w:spacing w:val="4"/>
          <w:sz w:val="18"/>
          <w:szCs w:val="18"/>
        </w:rPr>
        <w:t>障</w:t>
      </w:r>
      <w:r>
        <w:rPr>
          <w:rFonts w:ascii="ＭＳ 明朝" w:hAnsi="ＭＳ 明朝"/>
          <w:spacing w:val="4"/>
          <w:sz w:val="18"/>
          <w:szCs w:val="18"/>
        </w:rPr>
        <w:t>害</w:t>
      </w:r>
      <w:r w:rsidRPr="0068114E">
        <w:rPr>
          <w:rFonts w:ascii="ＭＳ 明朝" w:hAnsi="ＭＳ 明朝" w:hint="eastAsia"/>
          <w:spacing w:val="4"/>
          <w:sz w:val="18"/>
          <w:szCs w:val="18"/>
        </w:rPr>
        <w:t>を引き起こすことがある。摂食障害には大きく（①</w:t>
      </w:r>
      <w:r w:rsidRPr="0068114E">
        <w:rPr>
          <w:rFonts w:ascii="HG丸ｺﾞｼｯｸM-PRO" w:eastAsia="HG丸ｺﾞｼｯｸM-PRO" w:hAnsi="HG丸ｺﾞｼｯｸM-PRO" w:hint="eastAsia"/>
          <w:b/>
          <w:bCs/>
          <w:color w:val="FF0000"/>
          <w:spacing w:val="4"/>
          <w:sz w:val="26"/>
          <w:szCs w:val="24"/>
        </w:rPr>
        <w:t xml:space="preserve">　</w:t>
      </w:r>
      <w:r w:rsidRPr="002D6AAC">
        <w:rPr>
          <w:rFonts w:ascii="HG丸ｺﾞｼｯｸM-PRO" w:eastAsia="HG丸ｺﾞｼｯｸM-PRO" w:hAnsi="HG丸ｺﾞｼｯｸM-PRO" w:hint="eastAsia"/>
          <w:b/>
          <w:bCs/>
          <w:color w:val="FFFFFF"/>
          <w:spacing w:val="4"/>
          <w:sz w:val="26"/>
          <w:szCs w:val="24"/>
        </w:rPr>
        <w:t>拒食症</w:t>
      </w:r>
      <w:r w:rsidRPr="0068114E">
        <w:rPr>
          <w:rFonts w:ascii="HG丸ｺﾞｼｯｸM-PRO" w:eastAsia="HG丸ｺﾞｼｯｸM-PRO" w:hAnsi="HG丸ｺﾞｼｯｸM-PRO" w:hint="eastAsia"/>
          <w:b/>
          <w:bCs/>
          <w:color w:val="FF0000"/>
          <w:spacing w:val="4"/>
          <w:sz w:val="26"/>
          <w:szCs w:val="24"/>
        </w:rPr>
        <w:t xml:space="preserve">　</w:t>
      </w:r>
      <w:r w:rsidRPr="0068114E">
        <w:rPr>
          <w:rFonts w:ascii="ＭＳ 明朝" w:hAnsi="ＭＳ 明朝" w:hint="eastAsia"/>
          <w:spacing w:val="4"/>
          <w:sz w:val="18"/>
          <w:szCs w:val="18"/>
        </w:rPr>
        <w:t>）と（②</w:t>
      </w:r>
      <w:r w:rsidRPr="0068114E">
        <w:rPr>
          <w:rFonts w:ascii="HG丸ｺﾞｼｯｸM-PRO" w:eastAsia="HG丸ｺﾞｼｯｸM-PRO" w:hAnsi="HG丸ｺﾞｼｯｸM-PRO" w:hint="eastAsia"/>
          <w:b/>
          <w:bCs/>
          <w:color w:val="FF0000"/>
          <w:spacing w:val="4"/>
          <w:sz w:val="26"/>
          <w:szCs w:val="24"/>
        </w:rPr>
        <w:t xml:space="preserve">　</w:t>
      </w:r>
      <w:r w:rsidRPr="002D6AAC">
        <w:rPr>
          <w:rFonts w:ascii="HG丸ｺﾞｼｯｸM-PRO" w:eastAsia="HG丸ｺﾞｼｯｸM-PRO" w:hAnsi="HG丸ｺﾞｼｯｸM-PRO" w:hint="eastAsia"/>
          <w:b/>
          <w:bCs/>
          <w:color w:val="FFFFFF"/>
          <w:sz w:val="26"/>
          <w:szCs w:val="24"/>
        </w:rPr>
        <w:t>過食症</w:t>
      </w:r>
      <w:r w:rsidRPr="0068114E">
        <w:rPr>
          <w:rFonts w:ascii="HG丸ｺﾞｼｯｸM-PRO" w:eastAsia="HG丸ｺﾞｼｯｸM-PRO" w:hAnsi="HG丸ｺﾞｼｯｸM-PRO" w:hint="eastAsia"/>
          <w:b/>
          <w:bCs/>
          <w:color w:val="FF0000"/>
          <w:sz w:val="26"/>
          <w:szCs w:val="24"/>
        </w:rPr>
        <w:t xml:space="preserve">　</w:t>
      </w:r>
      <w:r w:rsidRPr="0068114E">
        <w:rPr>
          <w:rFonts w:ascii="ＭＳ 明朝" w:hAnsi="ＭＳ 明朝" w:hint="eastAsia"/>
          <w:sz w:val="18"/>
          <w:szCs w:val="18"/>
        </w:rPr>
        <w:t>）がある。骨が太くなり，（③</w:t>
      </w:r>
      <w:r w:rsidRPr="0068114E">
        <w:rPr>
          <w:rFonts w:ascii="HG丸ｺﾞｼｯｸM-PRO" w:eastAsia="HG丸ｺﾞｼｯｸM-PRO" w:hAnsi="HG丸ｺﾞｼｯｸM-PRO" w:hint="eastAsia"/>
          <w:b/>
          <w:bCs/>
          <w:color w:val="FF0000"/>
          <w:sz w:val="26"/>
          <w:szCs w:val="24"/>
        </w:rPr>
        <w:t xml:space="preserve">　</w:t>
      </w:r>
      <w:r w:rsidRPr="002D6AAC">
        <w:rPr>
          <w:rFonts w:ascii="HG丸ｺﾞｼｯｸM-PRO" w:eastAsia="HG丸ｺﾞｼｯｸM-PRO" w:hAnsi="HG丸ｺﾞｼｯｸM-PRO" w:hint="eastAsia"/>
          <w:b/>
          <w:bCs/>
          <w:color w:val="FFFFFF"/>
          <w:sz w:val="26"/>
          <w:szCs w:val="24"/>
        </w:rPr>
        <w:t>身　長</w:t>
      </w:r>
      <w:r>
        <w:rPr>
          <w:rFonts w:ascii="HG丸ｺﾞｼｯｸM-PRO" w:eastAsia="HG丸ｺﾞｼｯｸM-PRO" w:hAnsi="HG丸ｺﾞｼｯｸM-PRO" w:hint="eastAsia"/>
          <w:b/>
          <w:bCs/>
          <w:color w:val="FF0000"/>
          <w:sz w:val="26"/>
          <w:szCs w:val="24"/>
        </w:rPr>
        <w:t xml:space="preserve">　</w:t>
      </w:r>
      <w:r w:rsidRPr="0068114E">
        <w:rPr>
          <w:rFonts w:ascii="ＭＳ 明朝" w:hAnsi="ＭＳ 明朝" w:hint="eastAsia"/>
          <w:sz w:val="18"/>
          <w:szCs w:val="18"/>
        </w:rPr>
        <w:t>）も伸びる成長期に，無理なダイエットを続けると，将来（④</w:t>
      </w:r>
      <w:r w:rsidRPr="0068114E">
        <w:rPr>
          <w:rFonts w:ascii="HG丸ｺﾞｼｯｸM-PRO" w:eastAsia="HG丸ｺﾞｼｯｸM-PRO" w:hAnsi="HG丸ｺﾞｼｯｸM-PRO" w:hint="eastAsia"/>
          <w:b/>
          <w:bCs/>
          <w:color w:val="FF0000"/>
          <w:sz w:val="26"/>
          <w:szCs w:val="24"/>
        </w:rPr>
        <w:t xml:space="preserve">　</w:t>
      </w:r>
      <w:r w:rsidR="00B24369" w:rsidRPr="002D6AAC">
        <w:rPr>
          <w:rFonts w:ascii="HG丸ｺﾞｼｯｸM-PRO" w:eastAsia="HG丸ｺﾞｼｯｸM-PRO" w:hAnsi="HG丸ｺﾞｼｯｸM-PRO"/>
          <w:b/>
          <w:bCs/>
          <w:color w:val="FFFFFF"/>
          <w:sz w:val="26"/>
          <w:szCs w:val="24"/>
        </w:rPr>
        <w:ruby>
          <w:rubyPr>
            <w:rubyAlign w:val="center"/>
            <w:hps w:val="11"/>
            <w:hpsRaise w:val="24"/>
            <w:hpsBaseText w:val="26"/>
            <w:lid w:val="ja-JP"/>
          </w:rubyPr>
          <w:rt>
            <w:r w:rsidR="00B24369" w:rsidRPr="002D6AAC">
              <w:rPr>
                <w:rFonts w:ascii="HG丸ｺﾞｼｯｸM-PRO" w:eastAsia="HG丸ｺﾞｼｯｸM-PRO" w:hAnsi="HG丸ｺﾞｼｯｸM-PRO"/>
                <w:b/>
                <w:bCs/>
                <w:color w:val="FFFFFF"/>
                <w:sz w:val="11"/>
                <w:szCs w:val="24"/>
              </w:rPr>
              <w:t>こつ</w:t>
            </w:r>
          </w:rt>
          <w:rubyBase>
            <w:r w:rsidR="00B24369" w:rsidRPr="002D6AAC">
              <w:rPr>
                <w:rFonts w:ascii="HG丸ｺﾞｼｯｸM-PRO" w:eastAsia="HG丸ｺﾞｼｯｸM-PRO" w:hAnsi="HG丸ｺﾞｼｯｸM-PRO"/>
                <w:b/>
                <w:bCs/>
                <w:color w:val="FFFFFF"/>
                <w:sz w:val="26"/>
                <w:szCs w:val="24"/>
              </w:rPr>
              <w:t>骨</w:t>
            </w:r>
          </w:rubyBase>
        </w:ruby>
      </w:r>
      <w:r w:rsidR="00B24369" w:rsidRPr="002D6AAC">
        <w:rPr>
          <w:rFonts w:ascii="HG丸ｺﾞｼｯｸM-PRO" w:eastAsia="HG丸ｺﾞｼｯｸM-PRO" w:hAnsi="HG丸ｺﾞｼｯｸM-PRO"/>
          <w:b/>
          <w:bCs/>
          <w:color w:val="FFFFFF"/>
          <w:sz w:val="26"/>
          <w:szCs w:val="24"/>
        </w:rPr>
        <w:ruby>
          <w:rubyPr>
            <w:rubyAlign w:val="center"/>
            <w:hps w:val="11"/>
            <w:hpsRaise w:val="24"/>
            <w:hpsBaseText w:val="26"/>
            <w:lid w:val="ja-JP"/>
          </w:rubyPr>
          <w:rt>
            <w:r w:rsidR="00B24369" w:rsidRPr="002D6AAC">
              <w:rPr>
                <w:rFonts w:ascii="HG丸ｺﾞｼｯｸM-PRO" w:eastAsia="HG丸ｺﾞｼｯｸM-PRO" w:hAnsi="HG丸ｺﾞｼｯｸM-PRO"/>
                <w:b/>
                <w:bCs/>
                <w:color w:val="FFFFFF"/>
                <w:sz w:val="11"/>
                <w:szCs w:val="24"/>
              </w:rPr>
              <w:t>そ</w:t>
            </w:r>
          </w:rt>
          <w:rubyBase>
            <w:r w:rsidR="00B24369" w:rsidRPr="002D6AAC">
              <w:rPr>
                <w:rFonts w:ascii="HG丸ｺﾞｼｯｸM-PRO" w:eastAsia="HG丸ｺﾞｼｯｸM-PRO" w:hAnsi="HG丸ｺﾞｼｯｸM-PRO"/>
                <w:b/>
                <w:bCs/>
                <w:color w:val="FFFFFF"/>
                <w:sz w:val="26"/>
                <w:szCs w:val="24"/>
              </w:rPr>
              <w:t>粗</w:t>
            </w:r>
          </w:rubyBase>
        </w:ruby>
      </w:r>
      <w:r w:rsidR="009F2667" w:rsidRPr="002D6AAC">
        <w:rPr>
          <w:rFonts w:ascii="HG丸ｺﾞｼｯｸM-PRO" w:eastAsia="HG丸ｺﾞｼｯｸM-PRO" w:hAnsi="HG丸ｺﾞｼｯｸM-PRO" w:hint="eastAsia"/>
          <w:b/>
          <w:bCs/>
          <w:color w:val="FFFFFF"/>
          <w:sz w:val="26"/>
          <w:szCs w:val="24"/>
        </w:rPr>
        <w:t>しょう</w:t>
      </w:r>
      <w:r w:rsidR="00B24369" w:rsidRPr="002D6AAC">
        <w:rPr>
          <w:rFonts w:ascii="HG丸ｺﾞｼｯｸM-PRO" w:eastAsia="HG丸ｺﾞｼｯｸM-PRO" w:hAnsi="HG丸ｺﾞｼｯｸM-PRO"/>
          <w:b/>
          <w:bCs/>
          <w:color w:val="FFFFFF"/>
          <w:sz w:val="26"/>
          <w:szCs w:val="24"/>
        </w:rPr>
        <w:ruby>
          <w:rubyPr>
            <w:rubyAlign w:val="center"/>
            <w:hps w:val="11"/>
            <w:hpsRaise w:val="24"/>
            <w:hpsBaseText w:val="26"/>
            <w:lid w:val="ja-JP"/>
          </w:rubyPr>
          <w:rt>
            <w:r w:rsidR="00B24369" w:rsidRPr="002D6AAC">
              <w:rPr>
                <w:rFonts w:ascii="HG丸ｺﾞｼｯｸM-PRO" w:eastAsia="HG丸ｺﾞｼｯｸM-PRO" w:hAnsi="HG丸ｺﾞｼｯｸM-PRO"/>
                <w:b/>
                <w:bCs/>
                <w:color w:val="FFFFFF"/>
                <w:w w:val="66"/>
                <w:sz w:val="11"/>
                <w:szCs w:val="24"/>
              </w:rPr>
              <w:t>しょう</w:t>
            </w:r>
          </w:rt>
          <w:rubyBase>
            <w:r w:rsidR="00B24369" w:rsidRPr="002D6AAC">
              <w:rPr>
                <w:rFonts w:ascii="HG丸ｺﾞｼｯｸM-PRO" w:eastAsia="HG丸ｺﾞｼｯｸM-PRO" w:hAnsi="HG丸ｺﾞｼｯｸM-PRO"/>
                <w:b/>
                <w:bCs/>
                <w:color w:val="FFFFFF"/>
                <w:sz w:val="26"/>
                <w:szCs w:val="24"/>
              </w:rPr>
              <w:t>症</w:t>
            </w:r>
          </w:rubyBase>
        </w:ruby>
      </w:r>
      <w:r>
        <w:rPr>
          <w:rFonts w:ascii="HG丸ｺﾞｼｯｸM-PRO" w:eastAsia="HG丸ｺﾞｼｯｸM-PRO" w:hAnsi="HG丸ｺﾞｼｯｸM-PRO" w:hint="eastAsia"/>
          <w:b/>
          <w:bCs/>
          <w:color w:val="FF0000"/>
          <w:sz w:val="26"/>
          <w:szCs w:val="24"/>
        </w:rPr>
        <w:t xml:space="preserve">　</w:t>
      </w:r>
      <w:r w:rsidRPr="0068114E">
        <w:rPr>
          <w:rFonts w:ascii="ＭＳ 明朝" w:hAnsi="ＭＳ 明朝" w:hint="eastAsia"/>
          <w:sz w:val="18"/>
          <w:szCs w:val="18"/>
        </w:rPr>
        <w:t>）という病気にかかる危険性が高まる。また，ダイエットによる栄養不足で（⑤</w:t>
      </w:r>
      <w:r w:rsidRPr="0068114E">
        <w:rPr>
          <w:rFonts w:ascii="HG丸ｺﾞｼｯｸM-PRO" w:eastAsia="HG丸ｺﾞｼｯｸM-PRO" w:hAnsi="HG丸ｺﾞｼｯｸM-PRO" w:hint="eastAsia"/>
          <w:b/>
          <w:bCs/>
          <w:color w:val="FF0000"/>
          <w:sz w:val="26"/>
          <w:szCs w:val="24"/>
        </w:rPr>
        <w:t xml:space="preserve">　</w:t>
      </w:r>
      <w:r w:rsidRPr="002D6AAC">
        <w:rPr>
          <w:rFonts w:ascii="HG丸ｺﾞｼｯｸM-PRO" w:eastAsia="HG丸ｺﾞｼｯｸM-PRO" w:hAnsi="HG丸ｺﾞｼｯｸM-PRO" w:hint="eastAsia"/>
          <w:b/>
          <w:bCs/>
          <w:color w:val="FFFFFF"/>
          <w:sz w:val="26"/>
          <w:szCs w:val="24"/>
        </w:rPr>
        <w:t>脳</w:t>
      </w:r>
      <w:r w:rsidRPr="0068114E">
        <w:rPr>
          <w:rFonts w:ascii="HG丸ｺﾞｼｯｸM-PRO" w:eastAsia="HG丸ｺﾞｼｯｸM-PRO" w:hAnsi="HG丸ｺﾞｼｯｸM-PRO" w:hint="eastAsia"/>
          <w:b/>
          <w:bCs/>
          <w:color w:val="FF0000"/>
          <w:sz w:val="26"/>
          <w:szCs w:val="24"/>
        </w:rPr>
        <w:t xml:space="preserve">　</w:t>
      </w:r>
      <w:r w:rsidRPr="0068114E">
        <w:rPr>
          <w:rFonts w:ascii="ＭＳ 明朝" w:hAnsi="ＭＳ 明朝" w:hint="eastAsia"/>
          <w:sz w:val="18"/>
          <w:szCs w:val="18"/>
        </w:rPr>
        <w:t>）が縮んでしまうこともあり，</w:t>
      </w:r>
      <w:r>
        <w:rPr>
          <w:rFonts w:ascii="ＭＳ 明朝" w:hAnsi="ＭＳ 明朝"/>
          <w:sz w:val="18"/>
          <w:szCs w:val="18"/>
        </w:rPr>
        <w:ruby>
          <w:rubyPr>
            <w:rubyAlign w:val="distributeSpace"/>
            <w:hps w:val="9"/>
            <w:hpsRaise w:val="18"/>
            <w:hpsBaseText w:val="18"/>
            <w:lid w:val="ja-JP"/>
          </w:rubyPr>
          <w:rt>
            <w:r w:rsidR="00B72B1B" w:rsidRPr="00AA36DE">
              <w:rPr>
                <w:rFonts w:ascii="ＭＳ 明朝" w:hAnsi="ＭＳ 明朝"/>
                <w:sz w:val="9"/>
                <w:szCs w:val="18"/>
              </w:rPr>
              <w:t>き</w:t>
            </w:r>
          </w:rt>
          <w:rubyBase>
            <w:r w:rsidR="00B72B1B">
              <w:rPr>
                <w:rFonts w:ascii="ＭＳ 明朝" w:hAnsi="ＭＳ 明朝"/>
                <w:sz w:val="18"/>
                <w:szCs w:val="18"/>
              </w:rPr>
              <w:t>記</w:t>
            </w:r>
          </w:rubyBase>
        </w:ruby>
      </w:r>
      <w:r>
        <w:rPr>
          <w:rFonts w:ascii="ＭＳ 明朝" w:hAnsi="ＭＳ 明朝"/>
          <w:sz w:val="18"/>
          <w:szCs w:val="18"/>
        </w:rPr>
        <w:ruby>
          <w:rubyPr>
            <w:rubyAlign w:val="distributeSpace"/>
            <w:hps w:val="9"/>
            <w:hpsRaise w:val="18"/>
            <w:hpsBaseText w:val="18"/>
            <w:lid w:val="ja-JP"/>
          </w:rubyPr>
          <w:rt>
            <w:r w:rsidR="00B72B1B" w:rsidRPr="00AA36DE">
              <w:rPr>
                <w:rFonts w:ascii="ＭＳ 明朝" w:hAnsi="ＭＳ 明朝"/>
                <w:sz w:val="9"/>
                <w:szCs w:val="18"/>
              </w:rPr>
              <w:t>おく</w:t>
            </w:r>
          </w:rt>
          <w:rubyBase>
            <w:r w:rsidR="00B72B1B">
              <w:rPr>
                <w:rFonts w:ascii="ＭＳ 明朝" w:hAnsi="ＭＳ 明朝"/>
                <w:sz w:val="18"/>
                <w:szCs w:val="18"/>
              </w:rPr>
              <w:t>憶</w:t>
            </w:r>
          </w:rubyBase>
        </w:ruby>
      </w:r>
      <w:r w:rsidRPr="0068114E">
        <w:rPr>
          <w:rFonts w:ascii="ＭＳ 明朝" w:hAnsi="ＭＳ 明朝" w:hint="eastAsia"/>
          <w:sz w:val="18"/>
          <w:szCs w:val="18"/>
        </w:rPr>
        <w:t>力や思考力，集中力の低下が指摘されている。</w:t>
      </w:r>
    </w:p>
    <w:p w14:paraId="1B8BDD43" w14:textId="77777777" w:rsidR="00B72B1B" w:rsidRDefault="00B72B1B" w:rsidP="00B72B1B">
      <w:pPr>
        <w:pStyle w:val="01"/>
      </w:pPr>
    </w:p>
    <w:p w14:paraId="5FB42456" w14:textId="77777777" w:rsidR="00B72B1B" w:rsidRDefault="00B72B1B" w:rsidP="00B72B1B">
      <w:pPr>
        <w:pStyle w:val="01"/>
      </w:pPr>
      <w:r w:rsidRPr="0068114E">
        <w:rPr>
          <w:rFonts w:hint="eastAsia"/>
          <w:bdr w:val="single" w:sz="4" w:space="0" w:color="auto"/>
        </w:rPr>
        <w:t>４</w:t>
      </w:r>
      <w:r>
        <w:tab/>
      </w:r>
      <w:r>
        <w:rPr>
          <w:rFonts w:hint="eastAsia"/>
        </w:rPr>
        <w:t>もし，まわりに無理なダイエットをしようとしている人がいたら，あなたはどんなアドバイスをしますか。</w:t>
      </w:r>
    </w:p>
    <w:p w14:paraId="1CE2DEA5" w14:textId="77777777" w:rsidR="00B72B1B" w:rsidRDefault="00B72B1B" w:rsidP="00B72B1B">
      <w:pPr>
        <w:pStyle w:val="01"/>
      </w:pPr>
      <w:r>
        <w:tab/>
      </w:r>
      <w:r>
        <w:rPr>
          <w:rFonts w:hint="eastAsia"/>
        </w:rPr>
        <w:t>その理由についても考えてみましょう。</w:t>
      </w:r>
    </w:p>
    <w:p w14:paraId="46842CE5"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296F5F41" w14:textId="77777777" w:rsidTr="00247AAA">
        <w:trPr>
          <w:trHeight w:hRule="exact" w:val="1247"/>
          <w:jc w:val="center"/>
        </w:trPr>
        <w:tc>
          <w:tcPr>
            <w:tcW w:w="3402" w:type="dxa"/>
            <w:shd w:val="clear" w:color="auto" w:fill="auto"/>
          </w:tcPr>
          <w:p w14:paraId="57BB1592"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68114E">
              <w:rPr>
                <w:rFonts w:ascii="ＭＳ 明朝" w:hAnsi="ＭＳ 明朝" w:cs="RyuminPr5-Medium" w:hint="eastAsia"/>
                <w:color w:val="000000"/>
                <w:kern w:val="0"/>
                <w:szCs w:val="20"/>
              </w:rPr>
              <w:t>アドバイス：</w:t>
            </w:r>
          </w:p>
          <w:p w14:paraId="3F376DB6"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4C78B9A1"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4E763F83" w14:textId="77777777" w:rsidR="00B72B1B" w:rsidRPr="002D6AAC" w:rsidRDefault="00B72B1B" w:rsidP="00247AAA">
            <w:pPr>
              <w:tabs>
                <w:tab w:val="left" w:pos="312"/>
                <w:tab w:val="left" w:pos="416"/>
              </w:tabs>
              <w:overflowPunct w:val="0"/>
              <w:jc w:val="center"/>
              <w:rPr>
                <w:rFonts w:ascii="ＭＳ 明朝" w:hAnsi="ＭＳ 明朝" w:cs="RyuminPr5-Medium"/>
                <w:color w:val="FFFFFF"/>
                <w:kern w:val="0"/>
                <w:szCs w:val="20"/>
              </w:rPr>
            </w:pPr>
          </w:p>
        </w:tc>
      </w:tr>
    </w:tbl>
    <w:p w14:paraId="30A61236"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23BD4C94" w14:textId="77777777" w:rsidTr="00247AAA">
        <w:trPr>
          <w:trHeight w:hRule="exact" w:val="2381"/>
          <w:jc w:val="center"/>
        </w:trPr>
        <w:tc>
          <w:tcPr>
            <w:tcW w:w="3402" w:type="dxa"/>
            <w:shd w:val="clear" w:color="auto" w:fill="auto"/>
          </w:tcPr>
          <w:p w14:paraId="6E157409"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481175FB"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60E7E9A2"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3BFAE8AF"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302F9CCA" w14:textId="77777777" w:rsidR="00B72B1B" w:rsidRPr="0072630F" w:rsidRDefault="003A3177" w:rsidP="00B72B1B">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55B18318">
          <v:shape id="_x0000_i1026" type="#_x0000_t75" style="width:63.5pt;height:22.25pt">
            <v:imagedata r:id="rId7" o:title="Challenge"/>
          </v:shape>
        </w:pict>
      </w:r>
      <w:r w:rsidR="00B72B1B">
        <w:rPr>
          <w:rFonts w:ascii="ＭＳ 明朝" w:hAnsi="ＭＳ 明朝" w:cs="RyuminPr5-Medium" w:hint="eastAsia"/>
          <w:color w:val="000000"/>
          <w:kern w:val="0"/>
          <w:szCs w:val="20"/>
        </w:rPr>
        <w:t xml:space="preserve">　</w:t>
      </w:r>
      <w:r w:rsidR="00B72B1B" w:rsidRPr="0072630F">
        <w:rPr>
          <w:rFonts w:ascii="ＭＳ ゴシック" w:eastAsia="ＭＳ ゴシック" w:hAnsi="ＭＳ ゴシック" w:cs="ShinMGoPr6N-Medium" w:hint="eastAsia"/>
          <w:color w:val="333333"/>
          <w:kern w:val="0"/>
          <w:szCs w:val="20"/>
        </w:rPr>
        <w:t>もっと学習を深めよう！</w:t>
      </w:r>
    </w:p>
    <w:p w14:paraId="2D9EAEC0" w14:textId="3CF64F5E" w:rsidR="00B72B1B" w:rsidRPr="0068114E" w:rsidRDefault="00B72B1B" w:rsidP="00B72B1B">
      <w:pPr>
        <w:overflowPunct w:val="0"/>
        <w:spacing w:before="80" w:line="300" w:lineRule="exact"/>
        <w:ind w:leftChars="250" w:left="500"/>
        <w:rPr>
          <w:rFonts w:ascii="ＭＳ ゴシック" w:eastAsia="ＭＳ ゴシック" w:hAnsi="ＭＳ ゴシック" w:cs="ShinGoPr5-Regular"/>
          <w:color w:val="000000"/>
          <w:kern w:val="0"/>
          <w:szCs w:val="20"/>
        </w:rPr>
      </w:pPr>
      <w:r w:rsidRPr="0068114E">
        <w:rPr>
          <w:rFonts w:ascii="ＭＳ ゴシック" w:eastAsia="ＭＳ ゴシック" w:hAnsi="ＭＳ ゴシック" w:cs="ShinGoPr5-Regular" w:hint="eastAsia"/>
          <w:color w:val="000000"/>
          <w:kern w:val="0"/>
          <w:szCs w:val="20"/>
        </w:rPr>
        <w:t>・成長期に無理なダイエットを行うことが，</w:t>
      </w:r>
      <w:r>
        <w:rPr>
          <w:rFonts w:ascii="ＭＳ ゴシック" w:eastAsia="ＭＳ ゴシック" w:hAnsi="ＭＳ ゴシック" w:cs="ShinGoPr5-Regular" w:hint="eastAsia"/>
          <w:color w:val="000000"/>
          <w:kern w:val="0"/>
          <w:szCs w:val="20"/>
        </w:rPr>
        <w:t>私たち</w:t>
      </w:r>
      <w:r w:rsidRPr="0068114E">
        <w:rPr>
          <w:rFonts w:ascii="ＭＳ ゴシック" w:eastAsia="ＭＳ ゴシック" w:hAnsi="ＭＳ ゴシック" w:cs="ShinGoPr5-Regular" w:hint="eastAsia"/>
          <w:color w:val="000000"/>
          <w:kern w:val="0"/>
          <w:szCs w:val="20"/>
        </w:rPr>
        <w:t>の体に与える悪</w:t>
      </w:r>
      <w:r w:rsidR="004904C9">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4904C9" w:rsidRPr="004904C9">
              <w:rPr>
                <w:rFonts w:ascii="ＭＳ ゴシック" w:eastAsia="ＭＳ ゴシック" w:hAnsi="ＭＳ ゴシック" w:cs="ShinGoPr5-Regular"/>
                <w:color w:val="000000"/>
                <w:kern w:val="0"/>
                <w:sz w:val="10"/>
                <w:szCs w:val="20"/>
              </w:rPr>
              <w:t>えい</w:t>
            </w:r>
          </w:rt>
          <w:rubyBase>
            <w:r w:rsidR="004904C9">
              <w:rPr>
                <w:rFonts w:ascii="ＭＳ ゴシック" w:eastAsia="ＭＳ ゴシック" w:hAnsi="ＭＳ ゴシック" w:cs="ShinGoPr5-Regular"/>
                <w:color w:val="000000"/>
                <w:kern w:val="0"/>
                <w:szCs w:val="20"/>
              </w:rPr>
              <w:t>影</w:t>
            </w:r>
          </w:rubyBase>
        </w:ruby>
      </w:r>
      <w:r w:rsidR="004904C9">
        <w:rPr>
          <w:rFonts w:ascii="ＭＳ ゴシック" w:eastAsia="ＭＳ ゴシック" w:hAnsi="ＭＳ ゴシック" w:cs="ShinGoPr5-Regular"/>
          <w:color w:val="000000"/>
          <w:kern w:val="0"/>
          <w:szCs w:val="20"/>
        </w:rPr>
        <w:ruby>
          <w:rubyPr>
            <w:rubyAlign w:val="distributeSpace"/>
            <w:hps w:val="10"/>
            <w:hpsRaise w:val="18"/>
            <w:hpsBaseText w:val="20"/>
            <w:lid w:val="ja-JP"/>
          </w:rubyPr>
          <w:rt>
            <w:r w:rsidR="004904C9" w:rsidRPr="004904C9">
              <w:rPr>
                <w:rFonts w:ascii="ＭＳ ゴシック" w:eastAsia="ＭＳ ゴシック" w:hAnsi="ＭＳ ゴシック" w:cs="ShinGoPr5-Regular"/>
                <w:color w:val="000000"/>
                <w:w w:val="66"/>
                <w:kern w:val="0"/>
                <w:sz w:val="10"/>
                <w:szCs w:val="20"/>
              </w:rPr>
              <w:t>きょう</w:t>
            </w:r>
          </w:rt>
          <w:rubyBase>
            <w:r w:rsidR="004904C9">
              <w:rPr>
                <w:rFonts w:ascii="ＭＳ ゴシック" w:eastAsia="ＭＳ ゴシック" w:hAnsi="ＭＳ ゴシック" w:cs="ShinGoPr5-Regular"/>
                <w:color w:val="000000"/>
                <w:kern w:val="0"/>
                <w:szCs w:val="20"/>
              </w:rPr>
              <w:t>響</w:t>
            </w:r>
          </w:rubyBase>
        </w:ruby>
      </w:r>
      <w:r w:rsidR="004904C9">
        <w:rPr>
          <w:rFonts w:ascii="ＭＳ ゴシック" w:eastAsia="ＭＳ ゴシック" w:hAnsi="ＭＳ ゴシック" w:cs="ShinGoPr5-Regular"/>
          <w:color w:val="000000"/>
          <w:kern w:val="0"/>
          <w:szCs w:val="20"/>
        </w:rPr>
        <w:t>に</w:t>
      </w:r>
      <w:r w:rsidRPr="0068114E">
        <w:rPr>
          <w:rFonts w:ascii="ＭＳ ゴシック" w:eastAsia="ＭＳ ゴシック" w:hAnsi="ＭＳ ゴシック" w:cs="ShinGoPr5-Regular" w:hint="eastAsia"/>
          <w:color w:val="000000"/>
          <w:kern w:val="0"/>
          <w:szCs w:val="20"/>
        </w:rPr>
        <w:t>ついて調べてみよう。</w:t>
      </w:r>
    </w:p>
    <w:p w14:paraId="3BA2CC86" w14:textId="7763A9CF" w:rsidR="00B72B1B" w:rsidRPr="0068114E" w:rsidRDefault="00B72B1B" w:rsidP="00B72B1B">
      <w:pPr>
        <w:overflowPunct w:val="0"/>
        <w:ind w:leftChars="250" w:left="500"/>
        <w:rPr>
          <w:rFonts w:ascii="ＭＳ ゴシック" w:eastAsia="ＭＳ ゴシック" w:hAnsi="ＭＳ ゴシック" w:cs="ShinGoPr5-Regular"/>
          <w:color w:val="000000"/>
          <w:kern w:val="0"/>
          <w:szCs w:val="20"/>
        </w:rPr>
      </w:pPr>
      <w:r w:rsidRPr="0068114E">
        <w:rPr>
          <w:rFonts w:ascii="ＭＳ ゴシック" w:eastAsia="ＭＳ ゴシック" w:hAnsi="ＭＳ ゴシック" w:cs="ShinGoPr5-Regular" w:hint="eastAsia"/>
          <w:color w:val="000000"/>
          <w:kern w:val="0"/>
          <w:szCs w:val="20"/>
        </w:rPr>
        <w:t>・炭水化物の働きについて調べて，発表してみよう。</w:t>
      </w:r>
    </w:p>
    <w:p w14:paraId="6F8D032C" w14:textId="77777777" w:rsidR="00B72B1B" w:rsidRPr="0068114E" w:rsidRDefault="00B72B1B" w:rsidP="00B72B1B">
      <w:pPr>
        <w:overflowPunct w:val="0"/>
        <w:ind w:leftChars="250" w:left="500"/>
        <w:rPr>
          <w:rFonts w:ascii="ＭＳ 明朝" w:hAnsi="ＭＳ 明朝" w:cs="RyuminPr5-Medium"/>
          <w:color w:val="000000"/>
          <w:kern w:val="0"/>
          <w:szCs w:val="20"/>
        </w:rPr>
      </w:pPr>
      <w:r w:rsidRPr="0068114E">
        <w:rPr>
          <w:rFonts w:ascii="ＭＳ ゴシック" w:eastAsia="ＭＳ ゴシック" w:hAnsi="ＭＳ ゴシック" w:cs="ShinGoPr5-Regular" w:hint="eastAsia"/>
          <w:color w:val="000000"/>
          <w:kern w:val="0"/>
          <w:szCs w:val="20"/>
        </w:rPr>
        <w:t>・ダイエットをしたいと思う人は，どうすれば健康的にやせることができるか，考えてみよう。</w:t>
      </w:r>
    </w:p>
    <w:p w14:paraId="0FBFAEAA" w14:textId="496FEC5C" w:rsidR="00B72B1B"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65CB5631" w14:textId="77777777" w:rsidR="00F22BBA" w:rsidRPr="00303B02" w:rsidRDefault="00F22BBA"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7004FF0D" w14:textId="77777777" w:rsidR="00B72B1B" w:rsidRDefault="00B72B1B" w:rsidP="00B72B1B">
      <w:pPr>
        <w:pStyle w:val="01"/>
        <w:spacing w:line="300" w:lineRule="exact"/>
      </w:pPr>
      <w:r w:rsidRPr="009B52C0">
        <w:rPr>
          <w:rFonts w:hint="eastAsia"/>
          <w:bdr w:val="single" w:sz="4" w:space="0" w:color="auto"/>
        </w:rPr>
        <w:lastRenderedPageBreak/>
        <w:t>１</w:t>
      </w:r>
      <w:r>
        <w:tab/>
      </w:r>
      <w:r>
        <w:rPr>
          <w:rFonts w:hint="eastAsia"/>
        </w:rPr>
        <w:t>あなたは，ブロッコリーの買い物を</w:t>
      </w:r>
      <w:r>
        <w:ruby>
          <w:rubyPr>
            <w:rubyAlign w:val="distributeSpace"/>
            <w:hps w:val="10"/>
            <w:hpsRaise w:val="18"/>
            <w:hpsBaseText w:val="20"/>
            <w:lid w:val="ja-JP"/>
          </w:rubyPr>
          <w:rt>
            <w:r w:rsidR="00B72B1B" w:rsidRPr="00985AEE">
              <w:rPr>
                <w:rFonts w:ascii="ＭＳ 明朝" w:hAnsi="ＭＳ 明朝"/>
                <w:sz w:val="10"/>
              </w:rPr>
              <w:t>たの</w:t>
            </w:r>
          </w:rt>
          <w:rubyBase>
            <w:r w:rsidR="00B72B1B">
              <w:t>頼</w:t>
            </w:r>
          </w:rubyBase>
        </w:ruby>
      </w:r>
      <w:r>
        <w:rPr>
          <w:rFonts w:hint="eastAsia"/>
        </w:rPr>
        <w:t>まれたらどちらを選びますか。○で囲み，その理由を答えてみましょう。</w:t>
      </w:r>
    </w:p>
    <w:p w14:paraId="0AB97D21" w14:textId="457652E0" w:rsidR="00B72B1B" w:rsidRPr="009B52C0" w:rsidRDefault="002D6AAC" w:rsidP="00B72B1B">
      <w:pPr>
        <w:pStyle w:val="01"/>
        <w:spacing w:line="480" w:lineRule="auto"/>
        <w:ind w:leftChars="250" w:left="500" w:firstLineChars="0" w:firstLine="0"/>
        <w:rPr>
          <w:rFonts w:ascii="ＭＳ ゴシック" w:eastAsia="ＭＳ ゴシック" w:hAnsi="ＭＳ ゴシック"/>
          <w:sz w:val="22"/>
          <w:szCs w:val="22"/>
        </w:rPr>
      </w:pPr>
      <w:r>
        <w:rPr>
          <w:rFonts w:ascii="ＭＳ ゴシック" w:eastAsia="ＭＳ ゴシック" w:hAnsi="ＭＳ ゴシック" w:cs="ShinGoPr5-Regular"/>
          <w:noProof/>
          <w:kern w:val="0"/>
          <w:szCs w:val="20"/>
        </w:rPr>
        <w:pict w14:anchorId="3AB1F665">
          <v:shape id="_x0000_s1050" type="#_x0000_t202" style="position:absolute;left:0;text-align:left;margin-left:331.7pt;margin-top:43.4pt;width:235.65pt;height:20.95pt;z-index:3;mso-position-horizontal:absolute;mso-position-horizontal-relative:page;mso-position-vertical:absolute;mso-position-vertical-relative:page" filled="f" stroked="f">
            <v:textbox inset="5.85pt,.7pt,5.85pt,.7pt">
              <w:txbxContent>
                <w:p w14:paraId="2B669977" w14:textId="66C76F3E" w:rsidR="00FD5E25" w:rsidRPr="00FD5E25" w:rsidRDefault="00B72B1B" w:rsidP="00FD5E25">
                  <w:r w:rsidRPr="00B72B1B">
                    <w:rPr>
                      <w:rFonts w:ascii="ＭＳ ゴシック" w:eastAsia="ＭＳ ゴシック" w:hAnsi="ＭＳ ゴシック" w:cs="ShinGoPr6N-Regular" w:hint="eastAsia"/>
                      <w:kern w:val="0"/>
                      <w:sz w:val="22"/>
                    </w:rPr>
                    <w:t>３</w:t>
                  </w:r>
                  <w:r w:rsidRPr="00B72B1B">
                    <w:rPr>
                      <w:rFonts w:ascii="ＭＳ ゴシック" w:eastAsia="ＭＳ ゴシック" w:hAnsi="ＭＳ ゴシック" w:cs="ShinGoPr6N-Regular"/>
                      <w:kern w:val="0"/>
                      <w:sz w:val="22"/>
                    </w:rPr>
                    <w:t xml:space="preserve"> 買い物で重視すること</w:t>
                  </w:r>
                </w:p>
              </w:txbxContent>
            </v:textbox>
            <w10:wrap anchorx="page" anchory="page"/>
          </v:shape>
        </w:pict>
      </w:r>
      <w:r w:rsidR="00B72B1B" w:rsidRPr="009B52C0">
        <w:rPr>
          <w:rFonts w:ascii="ＭＳ ゴシック" w:eastAsia="ＭＳ ゴシック" w:hAnsi="ＭＳ ゴシック" w:hint="eastAsia"/>
          <w:sz w:val="22"/>
          <w:szCs w:val="22"/>
        </w:rPr>
        <w:t>・近所のスーパーマーケット（国内産）</w:t>
      </w:r>
      <w:r w:rsidR="00B72B1B" w:rsidRPr="009B52C0">
        <w:rPr>
          <w:rFonts w:ascii="ＭＳ Ｐゴシック" w:eastAsia="ＭＳ Ｐゴシック" w:hAnsi="ＭＳ Ｐゴシック"/>
          <w:sz w:val="22"/>
          <w:szCs w:val="22"/>
        </w:rPr>
        <w:t>185</w:t>
      </w:r>
      <w:r w:rsidR="00B72B1B" w:rsidRPr="009B52C0">
        <w:rPr>
          <w:rFonts w:ascii="ＭＳ ゴシック" w:eastAsia="ＭＳ ゴシック" w:hAnsi="ＭＳ ゴシック"/>
          <w:sz w:val="22"/>
          <w:szCs w:val="22"/>
        </w:rPr>
        <w:t xml:space="preserve">円　</w:t>
      </w:r>
      <w:r w:rsidR="00B72B1B">
        <w:rPr>
          <w:rFonts w:ascii="ＭＳ ゴシック" w:eastAsia="ＭＳ ゴシック" w:hAnsi="ＭＳ ゴシック" w:hint="eastAsia"/>
          <w:sz w:val="22"/>
          <w:szCs w:val="22"/>
        </w:rPr>
        <w:t xml:space="preserve">　　　　　</w:t>
      </w:r>
      <w:r w:rsidR="00B72B1B" w:rsidRPr="009B52C0">
        <w:rPr>
          <w:rFonts w:ascii="ＭＳ ゴシック" w:eastAsia="ＭＳ ゴシック" w:hAnsi="ＭＳ ゴシック"/>
          <w:sz w:val="22"/>
          <w:szCs w:val="22"/>
        </w:rPr>
        <w:t>・少し</w:t>
      </w:r>
      <w:r w:rsidR="00B72B1B">
        <w:rPr>
          <w:rFonts w:ascii="ＭＳ ゴシック" w:eastAsia="ＭＳ ゴシック" w:hAnsi="ＭＳ ゴシック"/>
          <w:sz w:val="22"/>
          <w:szCs w:val="22"/>
        </w:rPr>
        <w:ruby>
          <w:rubyPr>
            <w:rubyAlign w:val="distributeSpace"/>
            <w:hps w:val="11"/>
            <w:hpsRaise w:val="20"/>
            <w:hpsBaseText w:val="22"/>
            <w:lid w:val="ja-JP"/>
          </w:rubyPr>
          <w:rt>
            <w:r w:rsidR="00B72B1B" w:rsidRPr="00985AEE">
              <w:rPr>
                <w:rFonts w:ascii="ＭＳ ゴシック" w:eastAsia="ＭＳ ゴシック" w:hAnsi="ＭＳ ゴシック"/>
                <w:sz w:val="11"/>
                <w:szCs w:val="22"/>
              </w:rPr>
              <w:t>はな</w:t>
            </w:r>
          </w:rt>
          <w:rubyBase>
            <w:r w:rsidR="00B72B1B">
              <w:rPr>
                <w:rFonts w:ascii="ＭＳ ゴシック" w:eastAsia="ＭＳ ゴシック" w:hAnsi="ＭＳ ゴシック"/>
                <w:sz w:val="22"/>
                <w:szCs w:val="22"/>
              </w:rPr>
              <w:t>離</w:t>
            </w:r>
          </w:rubyBase>
        </w:ruby>
      </w:r>
      <w:r w:rsidR="00B72B1B" w:rsidRPr="009B52C0">
        <w:rPr>
          <w:rFonts w:ascii="ＭＳ ゴシック" w:eastAsia="ＭＳ ゴシック" w:hAnsi="ＭＳ ゴシック"/>
          <w:sz w:val="22"/>
          <w:szCs w:val="22"/>
        </w:rPr>
        <w:t>れた直売所（地元産）</w:t>
      </w:r>
      <w:r w:rsidR="00B72B1B" w:rsidRPr="009B52C0">
        <w:rPr>
          <w:rFonts w:ascii="ＭＳ Ｐゴシック" w:eastAsia="ＭＳ Ｐゴシック" w:hAnsi="ＭＳ Ｐゴシック"/>
          <w:sz w:val="22"/>
          <w:szCs w:val="22"/>
        </w:rPr>
        <w:t>150</w:t>
      </w:r>
      <w:r w:rsidR="00B72B1B" w:rsidRPr="009B52C0">
        <w:rPr>
          <w:rFonts w:ascii="ＭＳ ゴシック" w:eastAsia="ＭＳ ゴシック" w:hAnsi="ＭＳ ゴシック"/>
          <w:sz w:val="22"/>
          <w:szCs w:val="22"/>
        </w:rPr>
        <w:t>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0D234B63" w14:textId="77777777" w:rsidTr="00247AAA">
        <w:trPr>
          <w:trHeight w:hRule="exact" w:val="2098"/>
          <w:jc w:val="center"/>
        </w:trPr>
        <w:tc>
          <w:tcPr>
            <w:tcW w:w="3402" w:type="dxa"/>
            <w:shd w:val="clear" w:color="auto" w:fill="auto"/>
          </w:tcPr>
          <w:p w14:paraId="09020194"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2D035326"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73999E1C"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6753990C"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1E0FC944"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5EA9074C" w14:textId="77777777" w:rsidR="00B72B1B" w:rsidRDefault="00B72B1B" w:rsidP="00B72B1B">
      <w:pPr>
        <w:pStyle w:val="01"/>
        <w:spacing w:line="300" w:lineRule="exact"/>
      </w:pPr>
      <w:r w:rsidRPr="009B52C0">
        <w:rPr>
          <w:rFonts w:hint="eastAsia"/>
          <w:bdr w:val="single" w:sz="4" w:space="0" w:color="auto"/>
        </w:rPr>
        <w:t>２</w:t>
      </w:r>
      <w:r>
        <w:tab/>
        <w:t>DVD</w:t>
      </w:r>
      <w:r>
        <w:t>を見て，以下の</w:t>
      </w:r>
      <w:r>
        <w:ruby>
          <w:rubyPr>
            <w:rubyAlign w:val="distributeSpace"/>
            <w:hps w:val="10"/>
            <w:hpsRaise w:val="18"/>
            <w:hpsBaseText w:val="20"/>
            <w:lid w:val="ja-JP"/>
          </w:rubyPr>
          <w:rt>
            <w:r w:rsidR="00B72B1B" w:rsidRPr="00985AEE">
              <w:rPr>
                <w:rFonts w:ascii="ＭＳ 明朝" w:hAnsi="ＭＳ 明朝"/>
                <w:sz w:val="10"/>
              </w:rPr>
              <w:t>くうらん</w:t>
            </w:r>
          </w:rt>
          <w:rubyBase>
            <w:r w:rsidR="00B72B1B">
              <w:t>空欄</w:t>
            </w:r>
          </w:rubyBase>
        </w:ruby>
      </w:r>
      <w:r>
        <w:t>に入る言葉を答えてみましょう。</w:t>
      </w:r>
    </w:p>
    <w:p w14:paraId="1589E766" w14:textId="77777777" w:rsidR="00B72B1B" w:rsidRDefault="00B72B1B" w:rsidP="00B72B1B">
      <w:pPr>
        <w:pStyle w:val="01"/>
      </w:pPr>
    </w:p>
    <w:p w14:paraId="667EE009" w14:textId="1562EA34" w:rsidR="00B72B1B" w:rsidRPr="009B52C0" w:rsidRDefault="00B72B1B" w:rsidP="00B72B1B">
      <w:pPr>
        <w:pStyle w:val="01"/>
        <w:spacing w:line="360" w:lineRule="exact"/>
        <w:ind w:leftChars="250" w:left="500" w:rightChars="250" w:right="500" w:firstLineChars="0" w:firstLine="0"/>
        <w:rPr>
          <w:sz w:val="18"/>
          <w:szCs w:val="18"/>
        </w:rPr>
      </w:pPr>
      <w:r w:rsidRPr="009B52C0">
        <w:rPr>
          <w:rFonts w:hint="eastAsia"/>
          <w:sz w:val="18"/>
          <w:szCs w:val="18"/>
        </w:rPr>
        <w:t>地元で採れた農産物などを，地元で消費するのが（①</w:t>
      </w:r>
      <w:r w:rsidRPr="009B52C0">
        <w:rPr>
          <w:rFonts w:ascii="HG丸ｺﾞｼｯｸM-PRO" w:eastAsia="HG丸ｺﾞｼｯｸM-PRO" w:hAnsi="HG丸ｺﾞｼｯｸM-PRO" w:hint="eastAsia"/>
          <w:b/>
          <w:bCs/>
          <w:color w:val="FF0000"/>
          <w:sz w:val="26"/>
          <w:szCs w:val="24"/>
        </w:rPr>
        <w:t xml:space="preserve">　</w:t>
      </w:r>
      <w:r w:rsidRPr="002D6AAC">
        <w:rPr>
          <w:rFonts w:ascii="HG丸ｺﾞｼｯｸM-PRO" w:eastAsia="HG丸ｺﾞｼｯｸM-PRO" w:hAnsi="HG丸ｺﾞｼｯｸM-PRO" w:hint="eastAsia"/>
          <w:b/>
          <w:bCs/>
          <w:color w:val="FFFFFF"/>
          <w:sz w:val="26"/>
          <w:szCs w:val="24"/>
        </w:rPr>
        <w:t>地産地消</w:t>
      </w:r>
      <w:r w:rsidRPr="009B52C0">
        <w:rPr>
          <w:rFonts w:ascii="HG丸ｺﾞｼｯｸM-PRO" w:eastAsia="HG丸ｺﾞｼｯｸM-PRO" w:hAnsi="HG丸ｺﾞｼｯｸM-PRO" w:hint="eastAsia"/>
          <w:b/>
          <w:bCs/>
          <w:color w:val="FF0000"/>
          <w:sz w:val="26"/>
          <w:szCs w:val="24"/>
        </w:rPr>
        <w:t xml:space="preserve">　</w:t>
      </w:r>
      <w:r w:rsidRPr="009B52C0">
        <w:rPr>
          <w:rFonts w:hint="eastAsia"/>
          <w:sz w:val="18"/>
          <w:szCs w:val="18"/>
        </w:rPr>
        <w:t>）である。消費者にとっては，地元産の採れたての食材を買うことができる一方，輸送距離が短いため，輸送のための燃料があまり多くかからず環境負荷が低減できるメリットがある。しかし，（②</w:t>
      </w:r>
      <w:r w:rsidRPr="009B52C0">
        <w:rPr>
          <w:rFonts w:ascii="HG丸ｺﾞｼｯｸM-PRO" w:eastAsia="HG丸ｺﾞｼｯｸM-PRO" w:hAnsi="HG丸ｺﾞｼｯｸM-PRO" w:hint="eastAsia"/>
          <w:b/>
          <w:bCs/>
          <w:color w:val="FF0000"/>
          <w:sz w:val="26"/>
          <w:szCs w:val="24"/>
        </w:rPr>
        <w:t xml:space="preserve">　</w:t>
      </w:r>
      <w:r w:rsidRPr="002D6AAC">
        <w:rPr>
          <w:rFonts w:ascii="HG丸ｺﾞｼｯｸM-PRO" w:eastAsia="HG丸ｺﾞｼｯｸM-PRO" w:hAnsi="HG丸ｺﾞｼｯｸM-PRO" w:hint="eastAsia"/>
          <w:b/>
          <w:bCs/>
          <w:color w:val="FFFFFF"/>
          <w:sz w:val="26"/>
          <w:szCs w:val="24"/>
        </w:rPr>
        <w:t>天候</w:t>
      </w:r>
      <w:r w:rsidRPr="009B52C0">
        <w:rPr>
          <w:rFonts w:ascii="HG丸ｺﾞｼｯｸM-PRO" w:eastAsia="HG丸ｺﾞｼｯｸM-PRO" w:hAnsi="HG丸ｺﾞｼｯｸM-PRO" w:hint="eastAsia"/>
          <w:b/>
          <w:bCs/>
          <w:color w:val="FF0000"/>
          <w:sz w:val="26"/>
          <w:szCs w:val="24"/>
        </w:rPr>
        <w:t xml:space="preserve">　</w:t>
      </w:r>
      <w:r w:rsidRPr="009B52C0">
        <w:rPr>
          <w:rFonts w:hint="eastAsia"/>
          <w:sz w:val="18"/>
          <w:szCs w:val="18"/>
        </w:rPr>
        <w:t>）などの</w:t>
      </w:r>
      <w:r w:rsidR="00F60E9A">
        <w:rPr>
          <w:sz w:val="18"/>
          <w:szCs w:val="18"/>
        </w:rPr>
        <w:ruby>
          <w:rubyPr>
            <w:rubyAlign w:val="distributeSpace"/>
            <w:hps w:val="9"/>
            <w:hpsRaise w:val="16"/>
            <w:hpsBaseText w:val="18"/>
            <w:lid w:val="ja-JP"/>
          </w:rubyPr>
          <w:rt>
            <w:r w:rsidR="00F60E9A" w:rsidRPr="00F60E9A">
              <w:rPr>
                <w:rFonts w:ascii="ＭＳ 明朝" w:hAnsi="ＭＳ 明朝"/>
                <w:sz w:val="9"/>
                <w:szCs w:val="18"/>
              </w:rPr>
              <w:t>えい</w:t>
            </w:r>
          </w:rt>
          <w:rubyBase>
            <w:r w:rsidR="00F60E9A">
              <w:rPr>
                <w:sz w:val="18"/>
                <w:szCs w:val="18"/>
              </w:rPr>
              <w:t>影</w:t>
            </w:r>
          </w:rubyBase>
        </w:ruby>
      </w:r>
      <w:r w:rsidR="00F60E9A">
        <w:rPr>
          <w:sz w:val="18"/>
          <w:szCs w:val="18"/>
        </w:rPr>
        <w:ruby>
          <w:rubyPr>
            <w:rubyAlign w:val="distributeSpace"/>
            <w:hps w:val="9"/>
            <w:hpsRaise w:val="16"/>
            <w:hpsBaseText w:val="18"/>
            <w:lid w:val="ja-JP"/>
          </w:rubyPr>
          <w:rt>
            <w:r w:rsidR="00F60E9A" w:rsidRPr="00F60E9A">
              <w:rPr>
                <w:rFonts w:ascii="ＭＳ 明朝" w:hAnsi="ＭＳ 明朝"/>
                <w:w w:val="66"/>
                <w:sz w:val="9"/>
                <w:szCs w:val="18"/>
              </w:rPr>
              <w:t>きょう</w:t>
            </w:r>
          </w:rt>
          <w:rubyBase>
            <w:r w:rsidR="00F60E9A">
              <w:rPr>
                <w:sz w:val="18"/>
                <w:szCs w:val="18"/>
              </w:rPr>
              <w:t>響</w:t>
            </w:r>
          </w:rubyBase>
        </w:ruby>
      </w:r>
      <w:r w:rsidR="00F60E9A">
        <w:rPr>
          <w:sz w:val="18"/>
          <w:szCs w:val="18"/>
        </w:rPr>
        <w:t>で</w:t>
      </w:r>
      <w:r w:rsidRPr="009B52C0">
        <w:rPr>
          <w:rFonts w:hint="eastAsia"/>
          <w:sz w:val="18"/>
          <w:szCs w:val="18"/>
        </w:rPr>
        <w:t>生産物を出せなくなってしまうことがあったり，地域によって</w:t>
      </w:r>
      <w:r>
        <w:rPr>
          <w:sz w:val="18"/>
          <w:szCs w:val="18"/>
        </w:rPr>
        <w:ruby>
          <w:rubyPr>
            <w:rubyAlign w:val="distributeSpace"/>
            <w:hps w:val="9"/>
            <w:hpsRaise w:val="18"/>
            <w:hpsBaseText w:val="18"/>
            <w:lid w:val="ja-JP"/>
          </w:rubyPr>
          <w:rt>
            <w:r w:rsidR="00B72B1B" w:rsidRPr="00985AEE">
              <w:rPr>
                <w:rFonts w:ascii="ＭＳ 明朝" w:hAnsi="ＭＳ 明朝"/>
                <w:sz w:val="9"/>
                <w:szCs w:val="18"/>
              </w:rPr>
              <w:t>さいばい</w:t>
            </w:r>
          </w:rt>
          <w:rubyBase>
            <w:r w:rsidR="00B72B1B">
              <w:rPr>
                <w:sz w:val="18"/>
                <w:szCs w:val="18"/>
              </w:rPr>
              <w:t>栽培</w:t>
            </w:r>
          </w:rubyBase>
        </w:ruby>
      </w:r>
      <w:r w:rsidRPr="009B52C0">
        <w:rPr>
          <w:rFonts w:hint="eastAsia"/>
          <w:sz w:val="18"/>
          <w:szCs w:val="18"/>
        </w:rPr>
        <w:t>・生産できるものが限られ</w:t>
      </w:r>
      <w:r w:rsidR="009F2667">
        <w:rPr>
          <w:rFonts w:hint="eastAsia"/>
          <w:sz w:val="18"/>
          <w:szCs w:val="18"/>
        </w:rPr>
        <w:t>たりす</w:t>
      </w:r>
      <w:r w:rsidRPr="009B52C0">
        <w:rPr>
          <w:rFonts w:hint="eastAsia"/>
          <w:sz w:val="18"/>
          <w:szCs w:val="18"/>
        </w:rPr>
        <w:t>ることもあり，全ての食材が地元で手に入る訳ではない。</w:t>
      </w:r>
    </w:p>
    <w:p w14:paraId="2C65AB03" w14:textId="77777777" w:rsidR="00B72B1B" w:rsidRDefault="00B72B1B" w:rsidP="00B72B1B">
      <w:pPr>
        <w:pStyle w:val="01"/>
      </w:pPr>
    </w:p>
    <w:p w14:paraId="535E6197" w14:textId="77777777" w:rsidR="00B72B1B" w:rsidRDefault="00B72B1B" w:rsidP="00B72B1B">
      <w:pPr>
        <w:pStyle w:val="01"/>
      </w:pPr>
      <w:r w:rsidRPr="009B52C0">
        <w:rPr>
          <w:rFonts w:hint="eastAsia"/>
          <w:bdr w:val="single" w:sz="4" w:space="0" w:color="auto"/>
        </w:rPr>
        <w:t>３</w:t>
      </w:r>
      <w:r>
        <w:tab/>
        <w:t>DVD</w:t>
      </w:r>
      <w:r>
        <w:t>を見て，あらためて</w:t>
      </w:r>
      <w:r>
        <w:t xml:space="preserve"> </w:t>
      </w:r>
      <w:r w:rsidRPr="009B52C0">
        <w:rPr>
          <w:bdr w:val="single" w:sz="4" w:space="0" w:color="auto"/>
        </w:rPr>
        <w:t>１</w:t>
      </w:r>
      <w:r>
        <w:t xml:space="preserve"> </w:t>
      </w:r>
      <w:r>
        <w:t>の問いに答えてみましょう。また，そのように考えた理由や気づいたことを書いてみましょう。</w:t>
      </w:r>
    </w:p>
    <w:p w14:paraId="66D2ACFA" w14:textId="77777777" w:rsidR="00B72B1B" w:rsidRPr="009B52C0" w:rsidRDefault="00B72B1B" w:rsidP="00B72B1B">
      <w:pPr>
        <w:pStyle w:val="01"/>
        <w:spacing w:line="480" w:lineRule="auto"/>
        <w:ind w:leftChars="250" w:left="500" w:firstLineChars="0" w:firstLine="0"/>
        <w:rPr>
          <w:rFonts w:ascii="ＭＳ ゴシック" w:eastAsia="ＭＳ ゴシック" w:hAnsi="ＭＳ ゴシック"/>
          <w:sz w:val="22"/>
          <w:szCs w:val="22"/>
        </w:rPr>
      </w:pPr>
      <w:r w:rsidRPr="009B52C0">
        <w:rPr>
          <w:rFonts w:ascii="ＭＳ ゴシック" w:eastAsia="ＭＳ ゴシック" w:hAnsi="ＭＳ ゴシック" w:hint="eastAsia"/>
          <w:sz w:val="22"/>
          <w:szCs w:val="22"/>
        </w:rPr>
        <w:t>・近所のスーパーマーケット（国内産）</w:t>
      </w:r>
      <w:r>
        <w:rPr>
          <w:rFonts w:ascii="ＭＳ ゴシック" w:eastAsia="ＭＳ ゴシック" w:hAnsi="ＭＳ ゴシック" w:hint="eastAsia"/>
          <w:sz w:val="22"/>
          <w:szCs w:val="22"/>
        </w:rPr>
        <w:t xml:space="preserve">　　　　</w:t>
      </w:r>
      <w:r w:rsidRPr="009B52C0">
        <w:rPr>
          <w:rFonts w:ascii="ＭＳ ゴシック" w:eastAsia="ＭＳ ゴシック" w:hAnsi="ＭＳ ゴシック" w:hint="eastAsia"/>
          <w:sz w:val="22"/>
          <w:szCs w:val="22"/>
        </w:rPr>
        <w:t xml:space="preserve">　・少し離れた直売所（地元産）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69335D2C" w14:textId="77777777" w:rsidTr="00247AAA">
        <w:trPr>
          <w:trHeight w:hRule="exact" w:val="1644"/>
          <w:jc w:val="center"/>
        </w:trPr>
        <w:tc>
          <w:tcPr>
            <w:tcW w:w="3402" w:type="dxa"/>
            <w:shd w:val="clear" w:color="auto" w:fill="auto"/>
          </w:tcPr>
          <w:p w14:paraId="3B42EBD5"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p>
          <w:p w14:paraId="115E0B45"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5FE31514"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25AC9741"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728A428A" w14:textId="77777777" w:rsidR="00B72B1B" w:rsidRDefault="00B72B1B" w:rsidP="00B72B1B">
      <w:pPr>
        <w:pStyle w:val="01"/>
        <w:spacing w:line="14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1D6299EA" w14:textId="77777777" w:rsidTr="00247AAA">
        <w:trPr>
          <w:trHeight w:hRule="exact" w:val="2268"/>
          <w:jc w:val="center"/>
        </w:trPr>
        <w:tc>
          <w:tcPr>
            <w:tcW w:w="3402" w:type="dxa"/>
            <w:shd w:val="clear" w:color="auto" w:fill="auto"/>
          </w:tcPr>
          <w:p w14:paraId="3D279501" w14:textId="35096336" w:rsidR="00B72B1B" w:rsidRPr="00E41E01" w:rsidRDefault="004904C9"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理由</w:t>
            </w:r>
            <w:r>
              <w:rPr>
                <w:rFonts w:ascii="ＭＳ 明朝" w:hAnsi="ＭＳ 明朝" w:cs="RyuminPr5-Medium" w:hint="eastAsia"/>
                <w:color w:val="000000"/>
                <w:kern w:val="0"/>
                <w:szCs w:val="20"/>
              </w:rPr>
              <w:t>／</w:t>
            </w:r>
            <w:r w:rsidR="00B72B1B" w:rsidRPr="006B5A09">
              <w:rPr>
                <w:rFonts w:ascii="ＭＳ 明朝" w:hAnsi="ＭＳ 明朝" w:cs="RyuminPr5-Medium" w:hint="eastAsia"/>
                <w:color w:val="000000"/>
                <w:kern w:val="0"/>
                <w:szCs w:val="20"/>
              </w:rPr>
              <w:t>気づいたこと</w:t>
            </w:r>
            <w:r w:rsidR="00B72B1B" w:rsidRPr="00E41E01">
              <w:rPr>
                <w:rFonts w:ascii="ＭＳ 明朝" w:hAnsi="ＭＳ 明朝" w:cs="RyuminPr5-Medium" w:hint="eastAsia"/>
                <w:color w:val="000000"/>
                <w:kern w:val="0"/>
                <w:szCs w:val="20"/>
              </w:rPr>
              <w:t>：</w:t>
            </w:r>
          </w:p>
          <w:p w14:paraId="328C1E5B"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44755E7A"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65B64ADB"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6AB75E20" w14:textId="77777777" w:rsidR="00B72B1B" w:rsidRPr="0072630F" w:rsidRDefault="002D6AAC" w:rsidP="00B72B1B">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15942967">
          <v:shape id="_x0000_i1027" type="#_x0000_t75" style="width:63.5pt;height:22.25pt">
            <v:imagedata r:id="rId7" o:title="Challenge"/>
          </v:shape>
        </w:pict>
      </w:r>
      <w:r w:rsidR="00B72B1B">
        <w:rPr>
          <w:rFonts w:ascii="ＭＳ 明朝" w:hAnsi="ＭＳ 明朝" w:cs="RyuminPr5-Medium" w:hint="eastAsia"/>
          <w:color w:val="000000"/>
          <w:kern w:val="0"/>
          <w:szCs w:val="20"/>
        </w:rPr>
        <w:t xml:space="preserve">　</w:t>
      </w:r>
      <w:r w:rsidR="00B72B1B" w:rsidRPr="0072630F">
        <w:rPr>
          <w:rFonts w:ascii="ＭＳ ゴシック" w:eastAsia="ＭＳ ゴシック" w:hAnsi="ＭＳ ゴシック" w:cs="ShinMGoPr6N-Medium" w:hint="eastAsia"/>
          <w:color w:val="333333"/>
          <w:kern w:val="0"/>
          <w:szCs w:val="20"/>
        </w:rPr>
        <w:t>もっと学習を深めよう！</w:t>
      </w:r>
    </w:p>
    <w:p w14:paraId="17A2F3B4" w14:textId="77777777" w:rsidR="00B72B1B" w:rsidRPr="006B5A09" w:rsidRDefault="00B72B1B" w:rsidP="00B72B1B">
      <w:pPr>
        <w:pStyle w:val="01"/>
        <w:spacing w:before="80" w:line="300" w:lineRule="exact"/>
        <w:ind w:leftChars="250" w:left="700" w:hangingChars="100" w:hanging="200"/>
        <w:rPr>
          <w:rFonts w:ascii="ＭＳ ゴシック" w:eastAsia="ＭＳ ゴシック" w:hAnsi="ＭＳ ゴシック" w:cs="ShinGoPr5-Regular"/>
          <w:kern w:val="0"/>
          <w:szCs w:val="20"/>
        </w:rPr>
      </w:pPr>
      <w:r w:rsidRPr="006B5A09">
        <w:rPr>
          <w:rFonts w:ascii="ＭＳ ゴシック" w:eastAsia="ＭＳ ゴシック" w:hAnsi="ＭＳ ゴシック" w:cs="ShinGoPr5-Regular" w:hint="eastAsia"/>
          <w:kern w:val="0"/>
          <w:szCs w:val="20"/>
        </w:rPr>
        <w:t>・輸入食材が増えている現状を</w:t>
      </w:r>
      <w:r>
        <w:rPr>
          <w:rFonts w:ascii="ＭＳ ゴシック" w:eastAsia="ＭＳ ゴシック" w:hAnsi="ＭＳ ゴシック" w:cs="ShinGoPr5-Regular"/>
          <w:kern w:val="0"/>
          <w:szCs w:val="20"/>
        </w:rPr>
        <w:ruby>
          <w:rubyPr>
            <w:rubyAlign w:val="distributeSpace"/>
            <w:hps w:val="10"/>
            <w:hpsRaise w:val="18"/>
            <w:hpsBaseText w:val="20"/>
            <w:lid w:val="ja-JP"/>
          </w:rubyPr>
          <w:rt>
            <w:r w:rsidR="00B72B1B" w:rsidRPr="00985AEE">
              <w:rPr>
                <w:rFonts w:ascii="ＭＳ ゴシック" w:eastAsia="ＭＳ ゴシック" w:hAnsi="ＭＳ ゴシック" w:cs="ShinGoPr5-Regular"/>
                <w:kern w:val="0"/>
                <w:sz w:val="10"/>
                <w:szCs w:val="20"/>
              </w:rPr>
              <w:t>ふ</w:t>
            </w:r>
          </w:rt>
          <w:rubyBase>
            <w:r w:rsidR="00B72B1B">
              <w:rPr>
                <w:rFonts w:ascii="ＭＳ ゴシック" w:eastAsia="ＭＳ ゴシック" w:hAnsi="ＭＳ ゴシック" w:cs="ShinGoPr5-Regular"/>
                <w:kern w:val="0"/>
                <w:szCs w:val="20"/>
              </w:rPr>
              <w:t>踏</w:t>
            </w:r>
          </w:rubyBase>
        </w:ruby>
      </w:r>
      <w:r w:rsidRPr="006B5A09">
        <w:rPr>
          <w:rFonts w:ascii="ＭＳ ゴシック" w:eastAsia="ＭＳ ゴシック" w:hAnsi="ＭＳ ゴシック" w:cs="ShinGoPr5-Regular" w:hint="eastAsia"/>
          <w:kern w:val="0"/>
          <w:szCs w:val="20"/>
        </w:rPr>
        <w:t>まえ，食料を海外に</w:t>
      </w:r>
      <w:r>
        <w:rPr>
          <w:rFonts w:ascii="ＭＳ ゴシック" w:eastAsia="ＭＳ ゴシック" w:hAnsi="ＭＳ ゴシック" w:cs="ShinGoPr5-Regular"/>
          <w:kern w:val="0"/>
          <w:szCs w:val="20"/>
        </w:rPr>
        <w:ruby>
          <w:rubyPr>
            <w:rubyAlign w:val="distributeSpace"/>
            <w:hps w:val="10"/>
            <w:hpsRaise w:val="18"/>
            <w:hpsBaseText w:val="20"/>
            <w:lid w:val="ja-JP"/>
          </w:rubyPr>
          <w:rt>
            <w:r w:rsidR="00B72B1B" w:rsidRPr="00985AEE">
              <w:rPr>
                <w:rFonts w:ascii="ＭＳ ゴシック" w:eastAsia="ＭＳ ゴシック" w:hAnsi="ＭＳ ゴシック" w:cs="ShinGoPr5-Regular"/>
                <w:kern w:val="0"/>
                <w:sz w:val="10"/>
                <w:szCs w:val="20"/>
              </w:rPr>
              <w:t>い</w:t>
            </w:r>
          </w:rt>
          <w:rubyBase>
            <w:r w:rsidR="00B72B1B">
              <w:rPr>
                <w:rFonts w:ascii="ＭＳ ゴシック" w:eastAsia="ＭＳ ゴシック" w:hAnsi="ＭＳ ゴシック" w:cs="ShinGoPr5-Regular"/>
                <w:kern w:val="0"/>
                <w:szCs w:val="20"/>
              </w:rPr>
              <w:t>依</w:t>
            </w:r>
          </w:rubyBase>
        </w:ruby>
      </w:r>
      <w:r>
        <w:rPr>
          <w:rFonts w:ascii="ＭＳ ゴシック" w:eastAsia="ＭＳ ゴシック" w:hAnsi="ＭＳ ゴシック" w:cs="ShinGoPr5-Regular"/>
          <w:kern w:val="0"/>
          <w:szCs w:val="20"/>
        </w:rPr>
        <w:ruby>
          <w:rubyPr>
            <w:rubyAlign w:val="distributeSpace"/>
            <w:hps w:val="10"/>
            <w:hpsRaise w:val="18"/>
            <w:hpsBaseText w:val="20"/>
            <w:lid w:val="ja-JP"/>
          </w:rubyPr>
          <w:rt>
            <w:r w:rsidR="00B72B1B" w:rsidRPr="00985AEE">
              <w:rPr>
                <w:rFonts w:ascii="ＭＳ ゴシック" w:eastAsia="ＭＳ ゴシック" w:hAnsi="ＭＳ ゴシック" w:cs="ShinGoPr5-Regular"/>
                <w:kern w:val="0"/>
                <w:sz w:val="10"/>
                <w:szCs w:val="20"/>
              </w:rPr>
              <w:t>ぞん</w:t>
            </w:r>
          </w:rt>
          <w:rubyBase>
            <w:r w:rsidR="00B72B1B">
              <w:rPr>
                <w:rFonts w:ascii="ＭＳ ゴシック" w:eastAsia="ＭＳ ゴシック" w:hAnsi="ＭＳ ゴシック" w:cs="ShinGoPr5-Regular"/>
                <w:kern w:val="0"/>
                <w:szCs w:val="20"/>
              </w:rPr>
              <w:t>存</w:t>
            </w:r>
          </w:rubyBase>
        </w:ruby>
      </w:r>
      <w:r w:rsidRPr="006B5A09">
        <w:rPr>
          <w:rFonts w:ascii="ＭＳ ゴシック" w:eastAsia="ＭＳ ゴシック" w:hAnsi="ＭＳ ゴシック" w:cs="ShinGoPr5-Regular" w:hint="eastAsia"/>
          <w:kern w:val="0"/>
          <w:szCs w:val="20"/>
        </w:rPr>
        <w:t>していることによる問題点を考えてみよう。</w:t>
      </w:r>
    </w:p>
    <w:p w14:paraId="616C0074" w14:textId="77777777" w:rsidR="00B72B1B" w:rsidRPr="006B5A09" w:rsidRDefault="00B72B1B" w:rsidP="00B72B1B">
      <w:pPr>
        <w:pStyle w:val="01"/>
        <w:ind w:leftChars="250" w:left="700" w:hangingChars="100" w:hanging="200"/>
        <w:rPr>
          <w:rFonts w:ascii="ＭＳ ゴシック" w:eastAsia="ＭＳ ゴシック" w:hAnsi="ＭＳ ゴシック" w:cs="ShinGoPr5-Regular"/>
          <w:kern w:val="0"/>
          <w:szCs w:val="20"/>
        </w:rPr>
      </w:pPr>
      <w:r w:rsidRPr="006B5A09">
        <w:rPr>
          <w:rFonts w:ascii="ＭＳ ゴシック" w:eastAsia="ＭＳ ゴシック" w:hAnsi="ＭＳ ゴシック" w:cs="ShinGoPr5-Regular" w:hint="eastAsia"/>
          <w:kern w:val="0"/>
          <w:szCs w:val="20"/>
        </w:rPr>
        <w:t>・自分の住んでいる地域で栽培・生産されている食材を調べてみよう。</w:t>
      </w:r>
    </w:p>
    <w:p w14:paraId="075A4799" w14:textId="77777777" w:rsidR="00B72B1B" w:rsidRDefault="00B72B1B" w:rsidP="00B72B1B">
      <w:pPr>
        <w:pStyle w:val="01"/>
        <w:ind w:leftChars="250" w:left="700" w:hangingChars="100" w:hanging="200"/>
      </w:pPr>
      <w:r w:rsidRPr="006B5A09">
        <w:rPr>
          <w:rFonts w:ascii="ＭＳ ゴシック" w:eastAsia="ＭＳ ゴシック" w:hAnsi="ＭＳ ゴシック" w:cs="ShinGoPr5-Regular" w:hint="eastAsia"/>
          <w:kern w:val="0"/>
          <w:szCs w:val="20"/>
        </w:rPr>
        <w:t>・地元の食材を使って，新しい地元の名物料理を考えてみよう。</w:t>
      </w:r>
    </w:p>
    <w:p w14:paraId="08A45D97" w14:textId="2C56B935" w:rsidR="001C6E5B" w:rsidRPr="00B72B1B" w:rsidRDefault="001C6E5B" w:rsidP="00B86599">
      <w:pPr>
        <w:overflowPunct w:val="0"/>
        <w:ind w:leftChars="250" w:left="500"/>
        <w:rPr>
          <w:rFonts w:ascii="ＭＳ ゴシック" w:eastAsia="ＭＳ ゴシック" w:hAnsi="ＭＳ ゴシック" w:cs="ShinGoPr5-Regular"/>
          <w:color w:val="000000"/>
          <w:kern w:val="0"/>
          <w:szCs w:val="20"/>
        </w:rPr>
      </w:pPr>
    </w:p>
    <w:p w14:paraId="4983324F" w14:textId="1595773B" w:rsidR="00B72B1B" w:rsidRDefault="00B72B1B" w:rsidP="00B72B1B">
      <w:pPr>
        <w:pStyle w:val="01"/>
        <w:rPr>
          <w:rFonts w:ascii="ＭＳ ゴシック" w:eastAsia="ＭＳ ゴシック" w:hAnsi="ＭＳ ゴシック" w:cs="ShinGoPr5-Regular"/>
          <w:kern w:val="0"/>
          <w:szCs w:val="20"/>
        </w:rPr>
      </w:pPr>
    </w:p>
    <w:p w14:paraId="2A4DF23E" w14:textId="220BCD8E" w:rsidR="00B72B1B" w:rsidRDefault="002D6AAC" w:rsidP="00B72B1B">
      <w:pPr>
        <w:pStyle w:val="01"/>
      </w:pPr>
      <w:r>
        <w:rPr>
          <w:noProof/>
        </w:rPr>
        <w:lastRenderedPageBreak/>
        <w:pict w14:anchorId="3AB1F665">
          <v:shape id="_x0000_s1032" type="#_x0000_t202" style="position:absolute;left:0;text-align:left;margin-left:331.7pt;margin-top:43.4pt;width:235.65pt;height:20.95pt;z-index:1;mso-position-horizontal:absolute;mso-position-horizontal-relative:page;mso-position-vertical:absolute;mso-position-vertical-relative:page" filled="f" stroked="f">
            <v:textbox style="mso-next-textbox:#_x0000_s1032" inset="5.85pt,.7pt,5.85pt,.7pt">
              <w:txbxContent>
                <w:p w14:paraId="6CCBF0C5" w14:textId="7D46D857" w:rsidR="001C6E5B" w:rsidRDefault="00B72B1B" w:rsidP="001C6E5B">
                  <w:r>
                    <w:rPr>
                      <w:rFonts w:ascii="ＭＳ ゴシック" w:eastAsia="ＭＳ ゴシック" w:hAnsi="ＭＳ ゴシック" w:cs="ShinGoPr6N-Regular" w:hint="eastAsia"/>
                      <w:kern w:val="0"/>
                      <w:sz w:val="22"/>
                    </w:rPr>
                    <w:t xml:space="preserve">４ </w:t>
                  </w:r>
                  <w:r w:rsidRPr="0021080D">
                    <w:rPr>
                      <w:rFonts w:ascii="ＭＳ ゴシック" w:eastAsia="ＭＳ ゴシック" w:hAnsi="ＭＳ ゴシック" w:cs="ShinGoPr6N-Regular" w:hint="eastAsia"/>
                      <w:kern w:val="0"/>
                      <w:sz w:val="22"/>
                    </w:rPr>
                    <w:t>住まいの中で起こる事故の防ぎ方</w:t>
                  </w:r>
                </w:p>
              </w:txbxContent>
            </v:textbox>
            <w10:wrap anchorx="page" anchory="page"/>
          </v:shape>
        </w:pict>
      </w:r>
      <w:r w:rsidR="00B72B1B" w:rsidRPr="0021080D">
        <w:rPr>
          <w:rFonts w:hint="eastAsia"/>
          <w:bdr w:val="single" w:sz="4" w:space="0" w:color="auto"/>
        </w:rPr>
        <w:t>１</w:t>
      </w:r>
      <w:r w:rsidR="00B72B1B">
        <w:rPr>
          <w:rFonts w:hint="eastAsia"/>
        </w:rPr>
        <w:t xml:space="preserve"> </w:t>
      </w:r>
      <w:r w:rsidR="00B72B1B">
        <w:rPr>
          <w:rFonts w:hint="eastAsia"/>
        </w:rPr>
        <w:t>住まいの中で，自分や家族がけがをしたこと，けがをしそうになったことがないか考えてみましょう。</w:t>
      </w:r>
    </w:p>
    <w:p w14:paraId="0B530AEB"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4B23C0A6" w14:textId="77777777" w:rsidTr="00247AAA">
        <w:trPr>
          <w:trHeight w:hRule="exact" w:val="1134"/>
          <w:jc w:val="center"/>
        </w:trPr>
        <w:tc>
          <w:tcPr>
            <w:tcW w:w="3402" w:type="dxa"/>
            <w:shd w:val="clear" w:color="auto" w:fill="auto"/>
          </w:tcPr>
          <w:p w14:paraId="0BD69D69"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436175EC"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各自記述</w:t>
            </w:r>
          </w:p>
        </w:tc>
        <w:tc>
          <w:tcPr>
            <w:tcW w:w="3402" w:type="dxa"/>
            <w:shd w:val="clear" w:color="auto" w:fill="auto"/>
            <w:vAlign w:val="center"/>
          </w:tcPr>
          <w:p w14:paraId="0CF5C218"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35A28768"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37317839" w14:textId="77777777" w:rsidR="00B72B1B" w:rsidRDefault="00B72B1B" w:rsidP="00B72B1B">
      <w:pPr>
        <w:pStyle w:val="01"/>
        <w:spacing w:line="300" w:lineRule="exact"/>
      </w:pPr>
      <w:r w:rsidRPr="0021080D">
        <w:rPr>
          <w:rFonts w:hint="eastAsia"/>
          <w:bdr w:val="single" w:sz="4" w:space="0" w:color="auto"/>
        </w:rPr>
        <w:t>２</w:t>
      </w:r>
      <w:r>
        <w:rPr>
          <w:rFonts w:hint="eastAsia"/>
        </w:rPr>
        <w:t xml:space="preserve"> </w:t>
      </w:r>
      <w:r>
        <w:rPr>
          <w:rFonts w:hint="eastAsia"/>
        </w:rPr>
        <w:t>住まいの中で危険な場所はどのようなところでしょうか。</w:t>
      </w:r>
      <w:r w:rsidRPr="0021080D">
        <w:rPr>
          <w:rFonts w:hint="eastAsia"/>
          <w:bdr w:val="single" w:sz="4" w:space="0" w:color="auto"/>
        </w:rPr>
        <w:t xml:space="preserve">　　</w:t>
      </w:r>
      <w:r>
        <w:rPr>
          <w:rFonts w:hint="eastAsia"/>
        </w:rPr>
        <w:t>と住まいの場所を線でつないで，どのような危険があるか，幼児や</w:t>
      </w:r>
      <w:r>
        <w:ruby>
          <w:rubyPr>
            <w:rubyAlign w:val="distributeSpace"/>
            <w:hps w:val="10"/>
            <w:hpsRaise w:val="18"/>
            <w:hpsBaseText w:val="20"/>
            <w:lid w:val="ja-JP"/>
          </w:rubyPr>
          <w:rt>
            <w:r w:rsidR="00B72B1B" w:rsidRPr="0021080D">
              <w:rPr>
                <w:rFonts w:ascii="ＭＳ 明朝" w:hAnsi="ＭＳ 明朝"/>
                <w:sz w:val="10"/>
              </w:rPr>
              <w:t>こうれいしゃ</w:t>
            </w:r>
          </w:rt>
          <w:rubyBase>
            <w:r w:rsidR="00B72B1B">
              <w:t>高齢者</w:t>
            </w:r>
          </w:rubyBase>
        </w:ruby>
      </w:r>
      <w:r>
        <w:rPr>
          <w:rFonts w:hint="eastAsia"/>
        </w:rPr>
        <w:t>などいろいろな人の立場に立って考えてみましょう。</w:t>
      </w:r>
    </w:p>
    <w:p w14:paraId="7FDDFB92" w14:textId="77777777" w:rsidR="00B72B1B" w:rsidRPr="002D6AAC" w:rsidRDefault="002D6AAC" w:rsidP="00B72B1B">
      <w:pPr>
        <w:pStyle w:val="01"/>
        <w:jc w:val="center"/>
        <w:rPr>
          <w:color w:val="FFFFFF"/>
        </w:rPr>
      </w:pPr>
      <w:r w:rsidRPr="002D6AAC">
        <w:rPr>
          <w:noProof/>
          <w:color w:val="FFFFFF"/>
        </w:rPr>
        <w:pict w14:anchorId="25BB9E71">
          <v:shape id="_x0000_s1063" type="#_x0000_t202" style="position:absolute;left:0;text-align:left;margin-left:362.55pt;margin-top:30.2pt;width:141.75pt;height:113.4pt;z-index:8;visibility:visible;mso-wrap-style:square;mso-wrap-distance-left:9pt;mso-wrap-distance-top:0;mso-wrap-distance-right:9pt;mso-wrap-distance-bottom:0;mso-position-horizontal-relative:text;mso-position-vertical-relative:text;mso-height-relative:margin;v-text-anchor:top" strokeweight=".5pt">
            <v:textbox>
              <w:txbxContent>
                <w:p w14:paraId="3E9702D3" w14:textId="77777777" w:rsidR="00B72B1B" w:rsidRPr="0021080D" w:rsidRDefault="00B72B1B" w:rsidP="00B72B1B">
                  <w:pPr>
                    <w:rPr>
                      <w:rFonts w:ascii="ＭＳ 明朝" w:hAnsi="ＭＳ 明朝"/>
                    </w:rPr>
                  </w:pPr>
                  <w:r w:rsidRPr="0021080D">
                    <w:rPr>
                      <w:rFonts w:ascii="ＭＳ 明朝" w:hAnsi="ＭＳ 明朝" w:hint="eastAsia"/>
                    </w:rPr>
                    <w:t>誰が：</w:t>
                  </w:r>
                </w:p>
                <w:p w14:paraId="42542AC6" w14:textId="77777777" w:rsidR="00B72B1B" w:rsidRPr="0021080D" w:rsidRDefault="00B72B1B" w:rsidP="00B72B1B">
                  <w:pPr>
                    <w:rPr>
                      <w:rFonts w:ascii="ＭＳ 明朝" w:hAnsi="ＭＳ 明朝"/>
                    </w:rPr>
                  </w:pPr>
                </w:p>
                <w:p w14:paraId="31F9CAC4" w14:textId="77777777" w:rsidR="00B72B1B" w:rsidRPr="0021080D" w:rsidRDefault="00B72B1B" w:rsidP="00B72B1B">
                  <w:pPr>
                    <w:rPr>
                      <w:rFonts w:ascii="ＭＳ 明朝" w:hAnsi="ＭＳ 明朝"/>
                    </w:rPr>
                  </w:pPr>
                </w:p>
                <w:p w14:paraId="56E49D10" w14:textId="77777777" w:rsidR="00B72B1B" w:rsidRPr="0021080D" w:rsidRDefault="00B72B1B" w:rsidP="00B72B1B">
                  <w:pPr>
                    <w:rPr>
                      <w:rFonts w:ascii="ＭＳ 明朝" w:hAnsi="ＭＳ 明朝"/>
                    </w:rPr>
                  </w:pPr>
                  <w:r w:rsidRPr="0021080D">
                    <w:rPr>
                      <w:rFonts w:ascii="ＭＳ 明朝" w:hAnsi="ＭＳ 明朝" w:hint="eastAsia"/>
                    </w:rPr>
                    <w:t>どのような危険：</w:t>
                  </w:r>
                </w:p>
                <w:p w14:paraId="1B6A632E" w14:textId="77777777" w:rsidR="00B72B1B" w:rsidRPr="0021080D" w:rsidRDefault="00B72B1B" w:rsidP="00B72B1B">
                  <w:pPr>
                    <w:rPr>
                      <w:rFonts w:ascii="游明朝" w:eastAsia="游明朝" w:hAnsi="游明朝"/>
                    </w:rPr>
                  </w:pPr>
                </w:p>
                <w:p w14:paraId="5B6B928F" w14:textId="77777777" w:rsidR="00B72B1B" w:rsidRPr="0021080D" w:rsidRDefault="00B72B1B" w:rsidP="00B72B1B">
                  <w:pPr>
                    <w:rPr>
                      <w:rFonts w:ascii="游明朝" w:eastAsia="游明朝" w:hAnsi="游明朝"/>
                    </w:rPr>
                  </w:pPr>
                </w:p>
                <w:p w14:paraId="48E2504A" w14:textId="77777777" w:rsidR="00B72B1B" w:rsidRPr="0021080D" w:rsidRDefault="00B72B1B" w:rsidP="00B72B1B">
                  <w:pPr>
                    <w:rPr>
                      <w:rFonts w:ascii="游明朝" w:eastAsia="游明朝" w:hAnsi="游明朝"/>
                    </w:rPr>
                  </w:pPr>
                </w:p>
              </w:txbxContent>
            </v:textbox>
          </v:shape>
        </w:pict>
      </w:r>
      <w:r w:rsidRPr="002D6AAC">
        <w:rPr>
          <w:noProof/>
          <w:color w:val="FFFFFF"/>
        </w:rPr>
        <w:pict w14:anchorId="29BA265A">
          <v:shape id="テキスト ボックス 2" o:spid="_x0000_s1062" type="#_x0000_t202" style="position:absolute;left:0;text-align:left;margin-left:3.05pt;margin-top:30.2pt;width:141.75pt;height:113.4pt;z-index:7;visibility:visible;mso-wrap-style:square;mso-wrap-distance-left:9pt;mso-wrap-distance-top:0;mso-wrap-distance-right:9pt;mso-wrap-distance-bottom:0;mso-position-horizontal-relative:text;mso-position-vertical-relative:text;mso-height-relative:margin;v-text-anchor:top" strokeweight=".5pt">
            <v:textbox>
              <w:txbxContent>
                <w:p w14:paraId="001EA0AB" w14:textId="77777777" w:rsidR="00B72B1B" w:rsidRPr="0021080D" w:rsidRDefault="00B72B1B" w:rsidP="00B72B1B">
                  <w:pPr>
                    <w:rPr>
                      <w:rFonts w:ascii="ＭＳ 明朝" w:hAnsi="ＭＳ 明朝"/>
                    </w:rPr>
                  </w:pPr>
                  <w:r w:rsidRPr="0021080D">
                    <w:rPr>
                      <w:rFonts w:ascii="ＭＳ 明朝" w:hAnsi="ＭＳ 明朝" w:hint="eastAsia"/>
                    </w:rPr>
                    <w:t>誰が：</w:t>
                  </w:r>
                </w:p>
                <w:p w14:paraId="3206607E" w14:textId="77777777" w:rsidR="00B72B1B" w:rsidRPr="0021080D" w:rsidRDefault="00B72B1B" w:rsidP="00B72B1B">
                  <w:pPr>
                    <w:rPr>
                      <w:rFonts w:ascii="ＭＳ 明朝" w:hAnsi="ＭＳ 明朝"/>
                    </w:rPr>
                  </w:pPr>
                </w:p>
                <w:p w14:paraId="39B0873C" w14:textId="77777777" w:rsidR="00B72B1B" w:rsidRPr="0021080D" w:rsidRDefault="00B72B1B" w:rsidP="00B72B1B">
                  <w:pPr>
                    <w:rPr>
                      <w:rFonts w:ascii="ＭＳ 明朝" w:hAnsi="ＭＳ 明朝"/>
                    </w:rPr>
                  </w:pPr>
                </w:p>
                <w:p w14:paraId="4440D945" w14:textId="77777777" w:rsidR="00B72B1B" w:rsidRPr="0021080D" w:rsidRDefault="00B72B1B" w:rsidP="00B72B1B">
                  <w:pPr>
                    <w:rPr>
                      <w:rFonts w:ascii="ＭＳ 明朝" w:hAnsi="ＭＳ 明朝"/>
                    </w:rPr>
                  </w:pPr>
                  <w:r w:rsidRPr="0021080D">
                    <w:rPr>
                      <w:rFonts w:ascii="ＭＳ 明朝" w:hAnsi="ＭＳ 明朝" w:hint="eastAsia"/>
                    </w:rPr>
                    <w:t>どのような危険：</w:t>
                  </w:r>
                </w:p>
                <w:p w14:paraId="06DC090E" w14:textId="77777777" w:rsidR="00B72B1B" w:rsidRPr="0021080D" w:rsidRDefault="00B72B1B" w:rsidP="00B72B1B">
                  <w:pPr>
                    <w:rPr>
                      <w:rFonts w:ascii="游明朝" w:eastAsia="游明朝" w:hAnsi="游明朝"/>
                    </w:rPr>
                  </w:pPr>
                </w:p>
                <w:p w14:paraId="42542186" w14:textId="77777777" w:rsidR="00B72B1B" w:rsidRPr="0021080D" w:rsidRDefault="00B72B1B" w:rsidP="00B72B1B">
                  <w:pPr>
                    <w:rPr>
                      <w:rFonts w:ascii="游明朝" w:eastAsia="游明朝" w:hAnsi="游明朝"/>
                    </w:rPr>
                  </w:pPr>
                </w:p>
                <w:p w14:paraId="3096D770" w14:textId="77777777" w:rsidR="00B72B1B" w:rsidRPr="0021080D" w:rsidRDefault="00B72B1B" w:rsidP="00B72B1B">
                  <w:pPr>
                    <w:rPr>
                      <w:rFonts w:ascii="游明朝" w:eastAsia="游明朝" w:hAnsi="游明朝"/>
                    </w:rPr>
                  </w:pPr>
                </w:p>
              </w:txbxContent>
            </v:textbox>
          </v:shape>
        </w:pict>
      </w:r>
      <w:r w:rsidR="00B72B1B" w:rsidRPr="002D6AAC">
        <w:rPr>
          <w:rFonts w:ascii="HG丸ｺﾞｼｯｸM-PRO" w:eastAsia="HG丸ｺﾞｼｯｸM-PRO" w:hAnsi="HG丸ｺﾞｼｯｸM-PRO" w:hint="eastAsia"/>
          <w:b/>
          <w:bCs/>
          <w:color w:val="FFFFFF"/>
          <w:kern w:val="0"/>
          <w:sz w:val="26"/>
          <w:szCs w:val="24"/>
        </w:rPr>
        <w:t>各自記述</w:t>
      </w:r>
    </w:p>
    <w:p w14:paraId="0208FA37" w14:textId="77777777" w:rsidR="00B72B1B" w:rsidRDefault="00B72B1B" w:rsidP="00B72B1B">
      <w:pPr>
        <w:pStyle w:val="01"/>
        <w:jc w:val="center"/>
      </w:pPr>
    </w:p>
    <w:p w14:paraId="2D73D24B" w14:textId="77777777" w:rsidR="00B72B1B" w:rsidRDefault="002D6AAC" w:rsidP="00B72B1B">
      <w:pPr>
        <w:pStyle w:val="01"/>
        <w:jc w:val="center"/>
      </w:pPr>
      <w:r>
        <w:rPr>
          <w:noProof/>
        </w:rPr>
        <w:pict w14:anchorId="655E013E">
          <v:shape id="_x0000_s1066" type="#_x0000_t75" style="position:absolute;left:0;text-align:left;margin-left:148.6pt;margin-top:5.6pt;width:209.45pt;height:168.85pt;z-index:11;mso-position-horizontal-relative:text;mso-position-vertical-relative:text;mso-width-relative:page;mso-height-relative:page">
            <v:imagedata r:id="rId8" o:title="P1224-225_12Q_190314_1C"/>
          </v:shape>
        </w:pict>
      </w:r>
      <w:r>
        <w:rPr>
          <w:noProof/>
        </w:rPr>
        <w:pict w14:anchorId="62628A5A">
          <v:shape id="_x0000_s1064" type="#_x0000_t202" style="position:absolute;left:0;text-align:left;margin-left:1.05pt;margin-top:111.35pt;width:141.75pt;height:113.4pt;z-index:9;visibility:visible;mso-wrap-style:square;mso-wrap-distance-left:9pt;mso-wrap-distance-top:0;mso-wrap-distance-right:9pt;mso-wrap-distance-bottom:0;mso-position-horizontal-relative:text;mso-position-vertical-relative:text;mso-height-relative:margin;v-text-anchor:top" strokeweight=".5pt">
            <v:textbox>
              <w:txbxContent>
                <w:p w14:paraId="47B8CE9A" w14:textId="77777777" w:rsidR="00B72B1B" w:rsidRPr="0021080D" w:rsidRDefault="00B72B1B" w:rsidP="00B72B1B">
                  <w:pPr>
                    <w:rPr>
                      <w:rFonts w:ascii="ＭＳ 明朝" w:hAnsi="ＭＳ 明朝"/>
                    </w:rPr>
                  </w:pPr>
                  <w:r w:rsidRPr="0021080D">
                    <w:rPr>
                      <w:rFonts w:ascii="ＭＳ 明朝" w:hAnsi="ＭＳ 明朝" w:hint="eastAsia"/>
                    </w:rPr>
                    <w:t>誰が：</w:t>
                  </w:r>
                </w:p>
                <w:p w14:paraId="17DAC6DC" w14:textId="77777777" w:rsidR="00B72B1B" w:rsidRPr="0021080D" w:rsidRDefault="00B72B1B" w:rsidP="00B72B1B">
                  <w:pPr>
                    <w:rPr>
                      <w:rFonts w:ascii="ＭＳ 明朝" w:hAnsi="ＭＳ 明朝"/>
                    </w:rPr>
                  </w:pPr>
                </w:p>
                <w:p w14:paraId="3F0BA264" w14:textId="77777777" w:rsidR="00B72B1B" w:rsidRPr="0021080D" w:rsidRDefault="00B72B1B" w:rsidP="00B72B1B">
                  <w:pPr>
                    <w:rPr>
                      <w:rFonts w:ascii="ＭＳ 明朝" w:hAnsi="ＭＳ 明朝"/>
                    </w:rPr>
                  </w:pPr>
                </w:p>
                <w:p w14:paraId="3C61A035" w14:textId="77777777" w:rsidR="00B72B1B" w:rsidRPr="0021080D" w:rsidRDefault="00B72B1B" w:rsidP="00B72B1B">
                  <w:pPr>
                    <w:rPr>
                      <w:rFonts w:ascii="ＭＳ 明朝" w:hAnsi="ＭＳ 明朝"/>
                    </w:rPr>
                  </w:pPr>
                  <w:r w:rsidRPr="0021080D">
                    <w:rPr>
                      <w:rFonts w:ascii="ＭＳ 明朝" w:hAnsi="ＭＳ 明朝" w:hint="eastAsia"/>
                    </w:rPr>
                    <w:t>どのような危険：</w:t>
                  </w:r>
                </w:p>
                <w:p w14:paraId="084BEED8" w14:textId="77777777" w:rsidR="00B72B1B" w:rsidRPr="0021080D" w:rsidRDefault="00B72B1B" w:rsidP="00B72B1B">
                  <w:pPr>
                    <w:rPr>
                      <w:rFonts w:ascii="游明朝" w:eastAsia="游明朝" w:hAnsi="游明朝"/>
                    </w:rPr>
                  </w:pPr>
                </w:p>
                <w:p w14:paraId="641682EC" w14:textId="77777777" w:rsidR="00B72B1B" w:rsidRPr="0021080D" w:rsidRDefault="00B72B1B" w:rsidP="00B72B1B">
                  <w:pPr>
                    <w:rPr>
                      <w:rFonts w:ascii="游明朝" w:eastAsia="游明朝" w:hAnsi="游明朝"/>
                    </w:rPr>
                  </w:pPr>
                </w:p>
                <w:p w14:paraId="4EA98940" w14:textId="77777777" w:rsidR="00B72B1B" w:rsidRPr="0021080D" w:rsidRDefault="00B72B1B" w:rsidP="00B72B1B">
                  <w:pPr>
                    <w:rPr>
                      <w:rFonts w:ascii="游明朝" w:eastAsia="游明朝" w:hAnsi="游明朝"/>
                    </w:rPr>
                  </w:pPr>
                </w:p>
              </w:txbxContent>
            </v:textbox>
          </v:shape>
        </w:pict>
      </w:r>
      <w:r>
        <w:rPr>
          <w:noProof/>
        </w:rPr>
        <w:pict w14:anchorId="79628EEF">
          <v:shape id="_x0000_s1065" type="#_x0000_t202" style="position:absolute;left:0;text-align:left;margin-left:362.55pt;margin-top:111.35pt;width:141.75pt;height:113.4pt;z-index:10;visibility:visible;mso-wrap-style:square;mso-wrap-distance-left:9pt;mso-wrap-distance-top:0;mso-wrap-distance-right:9pt;mso-wrap-distance-bottom:0;mso-position-horizontal-relative:text;mso-position-vertical-relative:text;mso-height-relative:margin;v-text-anchor:top" strokeweight=".5pt">
            <v:textbox>
              <w:txbxContent>
                <w:p w14:paraId="6C4FF5BD" w14:textId="77777777" w:rsidR="00B72B1B" w:rsidRPr="0021080D" w:rsidRDefault="00B72B1B" w:rsidP="00B72B1B">
                  <w:pPr>
                    <w:rPr>
                      <w:rFonts w:ascii="ＭＳ 明朝" w:hAnsi="ＭＳ 明朝"/>
                    </w:rPr>
                  </w:pPr>
                  <w:r w:rsidRPr="0021080D">
                    <w:rPr>
                      <w:rFonts w:ascii="ＭＳ 明朝" w:hAnsi="ＭＳ 明朝" w:hint="eastAsia"/>
                    </w:rPr>
                    <w:t>誰が：</w:t>
                  </w:r>
                </w:p>
                <w:p w14:paraId="52934B8B" w14:textId="77777777" w:rsidR="00B72B1B" w:rsidRPr="0021080D" w:rsidRDefault="00B72B1B" w:rsidP="00B72B1B">
                  <w:pPr>
                    <w:rPr>
                      <w:rFonts w:ascii="ＭＳ 明朝" w:hAnsi="ＭＳ 明朝"/>
                    </w:rPr>
                  </w:pPr>
                </w:p>
                <w:p w14:paraId="77C6054F" w14:textId="77777777" w:rsidR="00B72B1B" w:rsidRPr="0021080D" w:rsidRDefault="00B72B1B" w:rsidP="00B72B1B">
                  <w:pPr>
                    <w:rPr>
                      <w:rFonts w:ascii="ＭＳ 明朝" w:hAnsi="ＭＳ 明朝"/>
                    </w:rPr>
                  </w:pPr>
                </w:p>
                <w:p w14:paraId="02C6A489" w14:textId="77777777" w:rsidR="00B72B1B" w:rsidRPr="0021080D" w:rsidRDefault="00B72B1B" w:rsidP="00B72B1B">
                  <w:pPr>
                    <w:rPr>
                      <w:rFonts w:ascii="ＭＳ 明朝" w:hAnsi="ＭＳ 明朝"/>
                    </w:rPr>
                  </w:pPr>
                  <w:r w:rsidRPr="0021080D">
                    <w:rPr>
                      <w:rFonts w:ascii="ＭＳ 明朝" w:hAnsi="ＭＳ 明朝" w:hint="eastAsia"/>
                    </w:rPr>
                    <w:t>どのような危険：</w:t>
                  </w:r>
                </w:p>
                <w:p w14:paraId="19A2C090" w14:textId="77777777" w:rsidR="00B72B1B" w:rsidRPr="0021080D" w:rsidRDefault="00B72B1B" w:rsidP="00B72B1B">
                  <w:pPr>
                    <w:rPr>
                      <w:rFonts w:ascii="游明朝" w:eastAsia="游明朝" w:hAnsi="游明朝"/>
                    </w:rPr>
                  </w:pPr>
                </w:p>
                <w:p w14:paraId="13C20EE9" w14:textId="77777777" w:rsidR="00B72B1B" w:rsidRPr="0021080D" w:rsidRDefault="00B72B1B" w:rsidP="00B72B1B">
                  <w:pPr>
                    <w:rPr>
                      <w:rFonts w:ascii="游明朝" w:eastAsia="游明朝" w:hAnsi="游明朝"/>
                    </w:rPr>
                  </w:pPr>
                </w:p>
                <w:p w14:paraId="16C2CCC6" w14:textId="77777777" w:rsidR="00B72B1B" w:rsidRPr="0021080D" w:rsidRDefault="00B72B1B" w:rsidP="00B72B1B">
                  <w:pPr>
                    <w:rPr>
                      <w:rFonts w:ascii="游明朝" w:eastAsia="游明朝" w:hAnsi="游明朝"/>
                    </w:rPr>
                  </w:pPr>
                </w:p>
              </w:txbxContent>
            </v:textbox>
          </v:shape>
        </w:pict>
      </w:r>
    </w:p>
    <w:p w14:paraId="4F575792" w14:textId="77777777" w:rsidR="00B72B1B" w:rsidRPr="0021080D" w:rsidRDefault="00B72B1B" w:rsidP="00B72B1B">
      <w:pPr>
        <w:pStyle w:val="01"/>
      </w:pPr>
    </w:p>
    <w:p w14:paraId="64C76217" w14:textId="77777777" w:rsidR="00B72B1B" w:rsidRDefault="00B72B1B" w:rsidP="00B72B1B">
      <w:pPr>
        <w:pStyle w:val="01"/>
      </w:pPr>
    </w:p>
    <w:p w14:paraId="500AF554" w14:textId="77777777" w:rsidR="00B72B1B" w:rsidRDefault="00B72B1B" w:rsidP="00B72B1B">
      <w:pPr>
        <w:pStyle w:val="01"/>
      </w:pPr>
    </w:p>
    <w:p w14:paraId="4F7283B6" w14:textId="77777777" w:rsidR="00B72B1B" w:rsidRDefault="00B72B1B" w:rsidP="00B72B1B">
      <w:pPr>
        <w:pStyle w:val="01"/>
      </w:pPr>
    </w:p>
    <w:p w14:paraId="7733C20B" w14:textId="77777777" w:rsidR="00B72B1B" w:rsidRDefault="00B72B1B" w:rsidP="00B72B1B">
      <w:pPr>
        <w:pStyle w:val="01"/>
      </w:pPr>
    </w:p>
    <w:p w14:paraId="17A8138A" w14:textId="77777777" w:rsidR="00B72B1B" w:rsidRDefault="00B72B1B" w:rsidP="00B72B1B">
      <w:pPr>
        <w:pStyle w:val="01"/>
      </w:pPr>
    </w:p>
    <w:p w14:paraId="26024C35" w14:textId="77777777" w:rsidR="00B72B1B" w:rsidRDefault="00B72B1B" w:rsidP="00B72B1B">
      <w:pPr>
        <w:pStyle w:val="01"/>
      </w:pPr>
    </w:p>
    <w:p w14:paraId="41325423" w14:textId="77777777" w:rsidR="00B72B1B" w:rsidRDefault="00B72B1B" w:rsidP="00B72B1B">
      <w:pPr>
        <w:pStyle w:val="01"/>
      </w:pPr>
    </w:p>
    <w:p w14:paraId="42D2961C" w14:textId="77777777" w:rsidR="00B72B1B" w:rsidRDefault="00B72B1B" w:rsidP="00B72B1B">
      <w:pPr>
        <w:pStyle w:val="01"/>
      </w:pPr>
    </w:p>
    <w:p w14:paraId="23D59062" w14:textId="77777777" w:rsidR="00B72B1B" w:rsidRDefault="00B72B1B" w:rsidP="00B72B1B">
      <w:pPr>
        <w:pStyle w:val="01"/>
      </w:pPr>
    </w:p>
    <w:p w14:paraId="5310BBC5" w14:textId="77777777" w:rsidR="00B72B1B" w:rsidRDefault="00B72B1B" w:rsidP="00B72B1B">
      <w:pPr>
        <w:pStyle w:val="01"/>
      </w:pPr>
    </w:p>
    <w:p w14:paraId="440048F0" w14:textId="77777777" w:rsidR="00B72B1B" w:rsidRDefault="00B72B1B" w:rsidP="00B72B1B">
      <w:pPr>
        <w:pStyle w:val="01"/>
      </w:pPr>
    </w:p>
    <w:p w14:paraId="59FAE6E5" w14:textId="77777777" w:rsidR="00B72B1B" w:rsidRDefault="00B72B1B" w:rsidP="00B72B1B">
      <w:pPr>
        <w:pStyle w:val="01"/>
      </w:pPr>
    </w:p>
    <w:p w14:paraId="0978B284" w14:textId="77777777" w:rsidR="00B72B1B" w:rsidRDefault="00B72B1B" w:rsidP="00B72B1B">
      <w:pPr>
        <w:pStyle w:val="01"/>
      </w:pPr>
    </w:p>
    <w:p w14:paraId="766524D4" w14:textId="77777777" w:rsidR="00B72B1B" w:rsidRDefault="00B72B1B" w:rsidP="00B72B1B">
      <w:pPr>
        <w:pStyle w:val="01"/>
      </w:pPr>
    </w:p>
    <w:p w14:paraId="2142BFAB" w14:textId="77777777" w:rsidR="00B72B1B" w:rsidRDefault="00B72B1B" w:rsidP="00B72B1B">
      <w:pPr>
        <w:pStyle w:val="01"/>
      </w:pPr>
      <w:r w:rsidRPr="0021080D">
        <w:rPr>
          <w:rFonts w:hint="eastAsia"/>
          <w:bdr w:val="single" w:sz="4" w:space="0" w:color="auto"/>
        </w:rPr>
        <w:t>３</w:t>
      </w:r>
      <w:r>
        <w:rPr>
          <w:rFonts w:hint="eastAsia"/>
        </w:rPr>
        <w:t xml:space="preserve"> </w:t>
      </w:r>
      <w:r>
        <w:rPr>
          <w:rFonts w:hint="eastAsia"/>
        </w:rPr>
        <w:t>あなたの住まいの中で危険な場所をひとつあげて，その対策について考えてみましょう。</w:t>
      </w:r>
    </w:p>
    <w:p w14:paraId="18BFD745"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54184FDB" w14:textId="77777777" w:rsidTr="00247AAA">
        <w:trPr>
          <w:trHeight w:hRule="exact" w:val="851"/>
          <w:jc w:val="center"/>
        </w:trPr>
        <w:tc>
          <w:tcPr>
            <w:tcW w:w="3402" w:type="dxa"/>
            <w:shd w:val="clear" w:color="auto" w:fill="auto"/>
          </w:tcPr>
          <w:p w14:paraId="12B224DF"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21080D">
              <w:rPr>
                <w:rFonts w:ascii="ＭＳ 明朝" w:hAnsi="ＭＳ 明朝" w:cs="RyuminPr5-Medium" w:hint="eastAsia"/>
                <w:color w:val="000000"/>
                <w:kern w:val="0"/>
                <w:szCs w:val="20"/>
              </w:rPr>
              <w:t>危険な場所</w:t>
            </w:r>
          </w:p>
          <w:p w14:paraId="573D3855"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62A6ECFE"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各自記述</w:t>
            </w:r>
          </w:p>
        </w:tc>
        <w:tc>
          <w:tcPr>
            <w:tcW w:w="3402" w:type="dxa"/>
            <w:shd w:val="clear" w:color="auto" w:fill="auto"/>
            <w:vAlign w:val="center"/>
          </w:tcPr>
          <w:p w14:paraId="38DEBD7E"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r w:rsidR="00B72B1B" w:rsidRPr="00E41E01" w14:paraId="06D094AA" w14:textId="77777777" w:rsidTr="00247AAA">
        <w:trPr>
          <w:trHeight w:hRule="exact" w:val="1418"/>
          <w:jc w:val="center"/>
        </w:trPr>
        <w:tc>
          <w:tcPr>
            <w:tcW w:w="3402" w:type="dxa"/>
            <w:shd w:val="clear" w:color="auto" w:fill="auto"/>
          </w:tcPr>
          <w:p w14:paraId="43BC7088"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21080D">
              <w:rPr>
                <w:rFonts w:ascii="ＭＳ 明朝" w:hAnsi="ＭＳ 明朝" w:cs="RyuminPr5-Medium" w:hint="eastAsia"/>
                <w:color w:val="000000"/>
                <w:kern w:val="0"/>
                <w:szCs w:val="20"/>
              </w:rPr>
              <w:t>対策</w:t>
            </w:r>
          </w:p>
        </w:tc>
        <w:tc>
          <w:tcPr>
            <w:tcW w:w="2778" w:type="dxa"/>
            <w:shd w:val="clear" w:color="auto" w:fill="auto"/>
            <w:vAlign w:val="center"/>
          </w:tcPr>
          <w:p w14:paraId="2F35E16E" w14:textId="77777777" w:rsidR="00B72B1B" w:rsidRPr="0021080D"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0000"/>
                <w:kern w:val="0"/>
                <w:sz w:val="26"/>
                <w:szCs w:val="24"/>
              </w:rPr>
            </w:pPr>
          </w:p>
        </w:tc>
        <w:tc>
          <w:tcPr>
            <w:tcW w:w="3402" w:type="dxa"/>
            <w:shd w:val="clear" w:color="auto" w:fill="auto"/>
            <w:vAlign w:val="center"/>
          </w:tcPr>
          <w:p w14:paraId="41161280"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0AE40146" w14:textId="77777777" w:rsidR="00B72B1B" w:rsidRPr="0072630F" w:rsidRDefault="002D6AAC" w:rsidP="00B72B1B">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55126AC6">
          <v:shape id="_x0000_i1028" type="#_x0000_t75" style="width:63.5pt;height:22.25pt">
            <v:imagedata r:id="rId7" o:title="Challenge"/>
          </v:shape>
        </w:pict>
      </w:r>
      <w:r w:rsidR="00B72B1B">
        <w:rPr>
          <w:rFonts w:ascii="ＭＳ 明朝" w:hAnsi="ＭＳ 明朝" w:cs="RyuminPr5-Medium" w:hint="eastAsia"/>
          <w:color w:val="000000"/>
          <w:kern w:val="0"/>
          <w:szCs w:val="20"/>
        </w:rPr>
        <w:t xml:space="preserve">　</w:t>
      </w:r>
      <w:r w:rsidR="00B72B1B" w:rsidRPr="0072630F">
        <w:rPr>
          <w:rFonts w:ascii="ＭＳ ゴシック" w:eastAsia="ＭＳ ゴシック" w:hAnsi="ＭＳ ゴシック" w:cs="ShinMGoPr6N-Medium" w:hint="eastAsia"/>
          <w:color w:val="333333"/>
          <w:kern w:val="0"/>
          <w:szCs w:val="20"/>
        </w:rPr>
        <w:t>もっと学習を深めよう！</w:t>
      </w:r>
    </w:p>
    <w:p w14:paraId="681180CA" w14:textId="77777777" w:rsidR="00B72B1B" w:rsidRPr="0021080D" w:rsidRDefault="00B72B1B" w:rsidP="00B72B1B">
      <w:pPr>
        <w:overflowPunct w:val="0"/>
        <w:spacing w:before="80"/>
        <w:ind w:leftChars="250" w:left="700" w:hangingChars="100" w:hanging="200"/>
        <w:rPr>
          <w:rFonts w:ascii="ＭＳ ゴシック" w:eastAsia="ＭＳ ゴシック" w:hAnsi="ＭＳ ゴシック" w:cs="ShinGoPr5-Regular"/>
          <w:color w:val="000000"/>
          <w:kern w:val="0"/>
          <w:szCs w:val="20"/>
        </w:rPr>
      </w:pPr>
      <w:r w:rsidRPr="0021080D">
        <w:rPr>
          <w:rFonts w:ascii="ＭＳ ゴシック" w:eastAsia="ＭＳ ゴシック" w:hAnsi="ＭＳ ゴシック" w:cs="ShinGoPr5-Regular" w:hint="eastAsia"/>
          <w:color w:val="000000"/>
          <w:kern w:val="0"/>
          <w:szCs w:val="20"/>
        </w:rPr>
        <w:t>・なぜ幼児や高齢者の家庭内事故が多いのか，グループで話し合ってみましょう。</w:t>
      </w:r>
    </w:p>
    <w:p w14:paraId="0286C597" w14:textId="641947A4" w:rsidR="00B72B1B" w:rsidRPr="0021080D"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r w:rsidRPr="0021080D">
        <w:rPr>
          <w:rFonts w:ascii="ＭＳ ゴシック" w:eastAsia="ＭＳ ゴシック" w:hAnsi="ＭＳ ゴシック" w:cs="ShinGoPr5-Regular" w:hint="eastAsia"/>
          <w:color w:val="000000"/>
          <w:kern w:val="0"/>
          <w:szCs w:val="20"/>
        </w:rPr>
        <w:t>・バリアフリーやユニバーサルデザインの住まいにはどのような工夫があるか調べてみよう。</w:t>
      </w:r>
    </w:p>
    <w:p w14:paraId="0756DD2B" w14:textId="3FD7940E" w:rsidR="00B72B1B"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r w:rsidRPr="0021080D">
        <w:rPr>
          <w:rFonts w:ascii="ＭＳ ゴシック" w:eastAsia="ＭＳ ゴシック" w:hAnsi="ＭＳ ゴシック" w:cs="ShinGoPr5-Regular" w:hint="eastAsia"/>
          <w:color w:val="000000"/>
          <w:kern w:val="0"/>
          <w:szCs w:val="20"/>
        </w:rPr>
        <w:t>・すぐに取り組める家庭内事故対策について調べてみよう。</w:t>
      </w:r>
    </w:p>
    <w:p w14:paraId="4C57A564" w14:textId="5970D208" w:rsidR="00B72B1B"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p>
    <w:p w14:paraId="58365B8A" w14:textId="77777777" w:rsidR="00B72B1B" w:rsidRPr="0072630F"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p>
    <w:p w14:paraId="08673453" w14:textId="38DE3AD1" w:rsidR="00B72B1B" w:rsidRDefault="002D6AAC" w:rsidP="00B72B1B">
      <w:pPr>
        <w:pStyle w:val="01"/>
      </w:pPr>
      <w:r>
        <w:rPr>
          <w:noProof/>
        </w:rPr>
        <w:lastRenderedPageBreak/>
        <w:pict w14:anchorId="3AB1F665">
          <v:shape id="_x0000_s1033" type="#_x0000_t202" style="position:absolute;left:0;text-align:left;margin-left:331.7pt;margin-top:43.4pt;width:235.65pt;height:20.95pt;z-index:2;mso-position-horizontal:absolute;mso-position-horizontal-relative:page;mso-position-vertical:absolute;mso-position-vertical-relative:page" filled="f" stroked="f">
            <v:textbox style="mso-next-textbox:#_x0000_s1033" inset="5.85pt,.7pt,5.85pt,.7pt">
              <w:txbxContent>
                <w:p w14:paraId="00BE278C" w14:textId="110CDD65" w:rsidR="001C6E5B" w:rsidRDefault="00B72B1B" w:rsidP="001C6E5B">
                  <w:r w:rsidRPr="00B72B1B">
                    <w:rPr>
                      <w:rFonts w:ascii="ＭＳ ゴシック" w:eastAsia="ＭＳ ゴシック" w:hAnsi="ＭＳ ゴシック" w:cs="ShinGoPr6N-Regular" w:hint="eastAsia"/>
                      <w:kern w:val="0"/>
                      <w:sz w:val="22"/>
                    </w:rPr>
                    <w:t>５</w:t>
                  </w:r>
                  <w:r w:rsidRPr="00B72B1B">
                    <w:rPr>
                      <w:rFonts w:ascii="ＭＳ ゴシック" w:eastAsia="ＭＳ ゴシック" w:hAnsi="ＭＳ ゴシック" w:cs="ShinGoPr6N-Regular"/>
                      <w:kern w:val="0"/>
                      <w:sz w:val="22"/>
                    </w:rPr>
                    <w:t xml:space="preserve"> 災害に備えた住まい方を考えよう</w:t>
                  </w:r>
                </w:p>
              </w:txbxContent>
            </v:textbox>
            <w10:wrap anchorx="page" anchory="page"/>
          </v:shape>
        </w:pict>
      </w:r>
      <w:r w:rsidR="00B72B1B" w:rsidRPr="002C071A">
        <w:rPr>
          <w:rFonts w:hint="eastAsia"/>
          <w:bdr w:val="single" w:sz="4" w:space="0" w:color="auto"/>
        </w:rPr>
        <w:t>１</w:t>
      </w:r>
      <w:r w:rsidR="00B72B1B">
        <w:rPr>
          <w:rFonts w:hint="eastAsia"/>
        </w:rPr>
        <w:t xml:space="preserve"> </w:t>
      </w:r>
      <w:r w:rsidR="00B72B1B">
        <w:rPr>
          <w:rFonts w:hint="eastAsia"/>
        </w:rPr>
        <w:t>私たちの住んでいる地域では，どのような自然災害が発生する可能性があるでしょうか。考えてみましょう。</w:t>
      </w:r>
    </w:p>
    <w:p w14:paraId="7A4F132A"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204CDEF8" w14:textId="77777777" w:rsidTr="00247AAA">
        <w:trPr>
          <w:trHeight w:hRule="exact" w:val="851"/>
          <w:jc w:val="center"/>
        </w:trPr>
        <w:tc>
          <w:tcPr>
            <w:tcW w:w="3402" w:type="dxa"/>
            <w:shd w:val="clear" w:color="auto" w:fill="auto"/>
          </w:tcPr>
          <w:p w14:paraId="469F293E"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62FE1A72"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494968F8"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401280A6"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20DE2EC2" w14:textId="77777777" w:rsidR="00B72B1B" w:rsidRDefault="00B72B1B" w:rsidP="00B72B1B">
      <w:pPr>
        <w:pStyle w:val="01"/>
        <w:spacing w:line="300" w:lineRule="exact"/>
      </w:pPr>
      <w:r w:rsidRPr="002C071A">
        <w:rPr>
          <w:rFonts w:hint="eastAsia"/>
          <w:bdr w:val="single" w:sz="4" w:space="0" w:color="auto"/>
        </w:rPr>
        <w:t>２</w:t>
      </w:r>
      <w:r>
        <w:rPr>
          <w:rFonts w:hint="eastAsia"/>
        </w:rPr>
        <w:t xml:space="preserve"> </w:t>
      </w:r>
      <w:r>
        <w:rPr>
          <w:rFonts w:hint="eastAsia"/>
        </w:rPr>
        <w:t>自分の家で行っている</w:t>
      </w:r>
      <w:r>
        <w:ruby>
          <w:rubyPr>
            <w:rubyAlign w:val="distributeSpace"/>
            <w:hps w:val="10"/>
            <w:hpsRaise w:val="18"/>
            <w:hpsBaseText w:val="20"/>
            <w:lid w:val="ja-JP"/>
          </w:rubyPr>
          <w:rt>
            <w:r w:rsidR="00B72B1B" w:rsidRPr="002C071A">
              <w:rPr>
                <w:rFonts w:ascii="ＭＳ 明朝" w:hAnsi="ＭＳ 明朝"/>
                <w:sz w:val="10"/>
              </w:rPr>
              <w:t>じ</w:t>
            </w:r>
          </w:rt>
          <w:rubyBase>
            <w:r w:rsidR="00B72B1B">
              <w:t>地</w:t>
            </w:r>
          </w:rubyBase>
        </w:ruby>
      </w:r>
      <w:r>
        <w:ruby>
          <w:rubyPr>
            <w:rubyAlign w:val="distributeSpace"/>
            <w:hps w:val="10"/>
            <w:hpsRaise w:val="18"/>
            <w:hpsBaseText w:val="20"/>
            <w:lid w:val="ja-JP"/>
          </w:rubyPr>
          <w:rt>
            <w:r w:rsidR="00B72B1B" w:rsidRPr="002C071A">
              <w:rPr>
                <w:rFonts w:ascii="ＭＳ 明朝" w:hAnsi="ＭＳ 明朝"/>
                <w:sz w:val="10"/>
              </w:rPr>
              <w:t>しん</w:t>
            </w:r>
          </w:rt>
          <w:rubyBase>
            <w:r w:rsidR="00B72B1B">
              <w:t>震</w:t>
            </w:r>
          </w:rubyBase>
        </w:ruby>
      </w:r>
      <w:r>
        <w:rPr>
          <w:rFonts w:hint="eastAsia"/>
        </w:rPr>
        <w:t>対策について，グループで話し合ってまとめてみましょう。</w:t>
      </w:r>
    </w:p>
    <w:p w14:paraId="06B482C6"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6B393B7A" w14:textId="77777777" w:rsidTr="00247AAA">
        <w:trPr>
          <w:trHeight w:hRule="exact" w:val="1701"/>
          <w:jc w:val="center"/>
        </w:trPr>
        <w:tc>
          <w:tcPr>
            <w:tcW w:w="3402" w:type="dxa"/>
            <w:shd w:val="clear" w:color="auto" w:fill="auto"/>
          </w:tcPr>
          <w:p w14:paraId="5609A58B"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4B20A780"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3EC6C9D1"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0DABAE63" w14:textId="77777777" w:rsidR="00B72B1B" w:rsidRPr="00303B02" w:rsidRDefault="00B72B1B" w:rsidP="00B72B1B">
      <w:pPr>
        <w:tabs>
          <w:tab w:val="left" w:pos="312"/>
          <w:tab w:val="left" w:pos="416"/>
        </w:tabs>
        <w:overflowPunct w:val="0"/>
        <w:ind w:left="300" w:hangingChars="150" w:hanging="300"/>
        <w:rPr>
          <w:rFonts w:ascii="ＭＳ 明朝" w:hAnsi="ＭＳ 明朝" w:cs="RyuminPr5-Medium"/>
          <w:color w:val="000000"/>
          <w:kern w:val="0"/>
          <w:szCs w:val="20"/>
        </w:rPr>
      </w:pPr>
    </w:p>
    <w:p w14:paraId="0E4DB135" w14:textId="77777777" w:rsidR="00B72B1B" w:rsidRDefault="00B72B1B" w:rsidP="00B72B1B">
      <w:pPr>
        <w:pStyle w:val="01"/>
        <w:spacing w:line="300" w:lineRule="exact"/>
      </w:pPr>
      <w:r w:rsidRPr="002C071A">
        <w:rPr>
          <w:rFonts w:hint="eastAsia"/>
          <w:bdr w:val="single" w:sz="4" w:space="0" w:color="auto"/>
        </w:rPr>
        <w:t>３</w:t>
      </w:r>
      <w:r>
        <w:rPr>
          <w:rFonts w:hint="eastAsia"/>
        </w:rPr>
        <w:t xml:space="preserve"> </w:t>
      </w:r>
      <w:r>
        <w:t>DVD</w:t>
      </w:r>
      <w:r>
        <w:t>を見て，以下の</w:t>
      </w:r>
      <w:r>
        <w:ruby>
          <w:rubyPr>
            <w:rubyAlign w:val="distributeSpace"/>
            <w:hps w:val="10"/>
            <w:hpsRaise w:val="18"/>
            <w:hpsBaseText w:val="20"/>
            <w:lid w:val="ja-JP"/>
          </w:rubyPr>
          <w:rt>
            <w:r w:rsidR="00B72B1B" w:rsidRPr="002C071A">
              <w:rPr>
                <w:rFonts w:ascii="ＭＳ 明朝" w:hAnsi="ＭＳ 明朝"/>
                <w:sz w:val="10"/>
              </w:rPr>
              <w:t>くうらん</w:t>
            </w:r>
          </w:rt>
          <w:rubyBase>
            <w:r w:rsidR="00B72B1B">
              <w:t>空欄</w:t>
            </w:r>
          </w:rubyBase>
        </w:ruby>
      </w:r>
      <w:r>
        <w:t>に入る言葉を答えてみましょう。</w:t>
      </w:r>
    </w:p>
    <w:p w14:paraId="5593FC4B" w14:textId="77777777" w:rsidR="00B72B1B" w:rsidRDefault="00B72B1B" w:rsidP="00B72B1B">
      <w:pPr>
        <w:pStyle w:val="01"/>
      </w:pPr>
    </w:p>
    <w:p w14:paraId="2942B25F" w14:textId="77777777" w:rsidR="00B72B1B" w:rsidRPr="002C071A" w:rsidRDefault="00B72B1B" w:rsidP="00B72B1B">
      <w:pPr>
        <w:pStyle w:val="01"/>
        <w:spacing w:line="360" w:lineRule="exact"/>
        <w:ind w:leftChars="250" w:left="680" w:rightChars="250" w:right="500" w:hangingChars="100" w:hanging="180"/>
        <w:rPr>
          <w:sz w:val="18"/>
          <w:szCs w:val="20"/>
        </w:rPr>
      </w:pPr>
      <w:r w:rsidRPr="002C071A">
        <w:rPr>
          <w:rFonts w:hint="eastAsia"/>
          <w:sz w:val="18"/>
          <w:szCs w:val="20"/>
        </w:rPr>
        <w:t>・</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てんとう</w:t>
            </w:r>
          </w:rt>
          <w:rubyBase>
            <w:r w:rsidR="00B72B1B">
              <w:rPr>
                <w:sz w:val="18"/>
                <w:szCs w:val="20"/>
              </w:rPr>
              <w:t>転倒</w:t>
            </w:r>
          </w:rubyBase>
        </w:ruby>
      </w:r>
      <w:r w:rsidRPr="002C071A">
        <w:rPr>
          <w:rFonts w:hint="eastAsia"/>
          <w:sz w:val="18"/>
          <w:szCs w:val="20"/>
        </w:rPr>
        <w:t>防止器具などを利用して家具を（①</w:t>
      </w:r>
      <w:r w:rsidRPr="002C071A">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固定</w:t>
      </w:r>
      <w:r w:rsidRPr="002C071A">
        <w:rPr>
          <w:rFonts w:ascii="HG丸ｺﾞｼｯｸM-PRO" w:eastAsia="HG丸ｺﾞｼｯｸM-PRO" w:hAnsi="HG丸ｺﾞｼｯｸM-PRO" w:hint="eastAsia"/>
          <w:b/>
          <w:bCs/>
          <w:color w:val="FF0000"/>
          <w:sz w:val="26"/>
          <w:szCs w:val="28"/>
        </w:rPr>
        <w:t xml:space="preserve">　</w:t>
      </w:r>
      <w:r w:rsidRPr="002C071A">
        <w:rPr>
          <w:rFonts w:hint="eastAsia"/>
          <w:sz w:val="18"/>
          <w:szCs w:val="20"/>
        </w:rPr>
        <w:t>）すると，</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ひ</w:t>
            </w:r>
          </w:rt>
          <w:rubyBase>
            <w:r w:rsidR="00B72B1B">
              <w:rPr>
                <w:sz w:val="18"/>
                <w:szCs w:val="20"/>
              </w:rPr>
              <w:t>被</w:t>
            </w:r>
          </w:rubyBase>
        </w:ruby>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がい</w:t>
            </w:r>
          </w:rt>
          <w:rubyBase>
            <w:r w:rsidR="00B72B1B">
              <w:rPr>
                <w:sz w:val="18"/>
                <w:szCs w:val="20"/>
              </w:rPr>
              <w:t>害</w:t>
            </w:r>
          </w:rubyBase>
        </w:ruby>
      </w:r>
      <w:r w:rsidRPr="002C071A">
        <w:rPr>
          <w:rFonts w:hint="eastAsia"/>
          <w:sz w:val="18"/>
          <w:szCs w:val="20"/>
        </w:rPr>
        <w:t>を最小限に</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おさ</w:t>
            </w:r>
          </w:rt>
          <w:rubyBase>
            <w:r w:rsidR="00B72B1B">
              <w:rPr>
                <w:sz w:val="18"/>
                <w:szCs w:val="20"/>
              </w:rPr>
              <w:t>抑</w:t>
            </w:r>
          </w:rubyBase>
        </w:ruby>
      </w:r>
      <w:r w:rsidRPr="002C071A">
        <w:rPr>
          <w:rFonts w:hint="eastAsia"/>
          <w:sz w:val="18"/>
          <w:szCs w:val="20"/>
        </w:rPr>
        <w:t>えることが期待できる。また，食器だななどには（②</w:t>
      </w:r>
      <w:r w:rsidRPr="002C071A">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すべり止め</w:t>
      </w:r>
      <w:r w:rsidRPr="002C071A">
        <w:rPr>
          <w:rFonts w:ascii="HG丸ｺﾞｼｯｸM-PRO" w:eastAsia="HG丸ｺﾞｼｯｸM-PRO" w:hAnsi="HG丸ｺﾞｼｯｸM-PRO" w:hint="eastAsia"/>
          <w:b/>
          <w:bCs/>
          <w:color w:val="FF0000"/>
          <w:sz w:val="26"/>
          <w:szCs w:val="28"/>
        </w:rPr>
        <w:t xml:space="preserve">　</w:t>
      </w:r>
      <w:r w:rsidRPr="002C071A">
        <w:rPr>
          <w:rFonts w:hint="eastAsia"/>
          <w:sz w:val="18"/>
          <w:szCs w:val="20"/>
        </w:rPr>
        <w:t>）を</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し</w:t>
            </w:r>
          </w:rt>
          <w:rubyBase>
            <w:r w:rsidR="00B72B1B">
              <w:rPr>
                <w:sz w:val="18"/>
                <w:szCs w:val="20"/>
              </w:rPr>
              <w:t>敷</w:t>
            </w:r>
          </w:rubyBase>
        </w:ruby>
      </w:r>
      <w:r w:rsidRPr="002C071A">
        <w:rPr>
          <w:rFonts w:hint="eastAsia"/>
          <w:sz w:val="18"/>
          <w:szCs w:val="20"/>
        </w:rPr>
        <w:t>き，さらに戸だなが開かないようにすると食器の破片が散乱するのを防ぐことができる。</w:t>
      </w:r>
    </w:p>
    <w:p w14:paraId="7EC1BA47" w14:textId="77777777" w:rsidR="00B72B1B" w:rsidRPr="002C071A" w:rsidRDefault="00B72B1B" w:rsidP="00B72B1B">
      <w:pPr>
        <w:pStyle w:val="01"/>
        <w:spacing w:line="360" w:lineRule="exact"/>
        <w:ind w:leftChars="250" w:left="680" w:rightChars="250" w:right="500" w:hangingChars="100" w:hanging="180"/>
        <w:rPr>
          <w:sz w:val="18"/>
          <w:szCs w:val="20"/>
        </w:rPr>
      </w:pPr>
      <w:r w:rsidRPr="002C071A">
        <w:rPr>
          <w:rFonts w:hint="eastAsia"/>
          <w:sz w:val="18"/>
          <w:szCs w:val="20"/>
        </w:rPr>
        <w:t>・</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ひ</w:t>
            </w:r>
          </w:rt>
          <w:rubyBase>
            <w:r w:rsidR="00B72B1B">
              <w:rPr>
                <w:sz w:val="18"/>
                <w:szCs w:val="20"/>
              </w:rPr>
              <w:t>避</w:t>
            </w:r>
          </w:rubyBase>
        </w:ruby>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なん</w:t>
            </w:r>
          </w:rt>
          <w:rubyBase>
            <w:r w:rsidR="00B72B1B">
              <w:rPr>
                <w:sz w:val="18"/>
                <w:szCs w:val="20"/>
              </w:rPr>
              <w:t>難</w:t>
            </w:r>
          </w:rubyBase>
        </w:ruby>
      </w:r>
      <w:r w:rsidRPr="002C071A">
        <w:rPr>
          <w:rFonts w:hint="eastAsia"/>
          <w:sz w:val="18"/>
          <w:szCs w:val="20"/>
        </w:rPr>
        <w:t>することを想定して，落下物や転倒した家具が（③</w:t>
      </w:r>
      <w:r w:rsidRPr="002C071A">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避難経路</w:t>
      </w:r>
      <w:r w:rsidRPr="002C071A">
        <w:rPr>
          <w:rFonts w:ascii="HG丸ｺﾞｼｯｸM-PRO" w:eastAsia="HG丸ｺﾞｼｯｸM-PRO" w:hAnsi="HG丸ｺﾞｼｯｸM-PRO" w:hint="eastAsia"/>
          <w:b/>
          <w:bCs/>
          <w:color w:val="FF0000"/>
          <w:sz w:val="26"/>
          <w:szCs w:val="28"/>
        </w:rPr>
        <w:t xml:space="preserve">　</w:t>
      </w:r>
      <w:r w:rsidRPr="002C071A">
        <w:rPr>
          <w:rFonts w:hint="eastAsia"/>
          <w:sz w:val="18"/>
          <w:szCs w:val="20"/>
        </w:rPr>
        <w:t>）をふさいでしまう場所がないか確認しておく。</w:t>
      </w:r>
    </w:p>
    <w:p w14:paraId="691438D7" w14:textId="77777777" w:rsidR="00B72B1B" w:rsidRPr="002C071A" w:rsidRDefault="00B72B1B" w:rsidP="00B72B1B">
      <w:pPr>
        <w:pStyle w:val="01"/>
        <w:spacing w:line="360" w:lineRule="exact"/>
        <w:ind w:leftChars="250" w:left="680" w:rightChars="250" w:right="500" w:hangingChars="100" w:hanging="180"/>
        <w:rPr>
          <w:sz w:val="18"/>
          <w:szCs w:val="20"/>
        </w:rPr>
      </w:pPr>
      <w:r w:rsidRPr="002C071A">
        <w:rPr>
          <w:rFonts w:hint="eastAsia"/>
          <w:sz w:val="18"/>
          <w:szCs w:val="20"/>
        </w:rPr>
        <w:t>・被災した場合の備えとして，非常食や水などの</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び</w:t>
            </w:r>
          </w:rt>
          <w:rubyBase>
            <w:r w:rsidR="00B72B1B">
              <w:rPr>
                <w:sz w:val="18"/>
                <w:szCs w:val="20"/>
              </w:rPr>
              <w:t>備</w:t>
            </w:r>
          </w:rubyBase>
        </w:ruby>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ちく</w:t>
            </w:r>
          </w:rt>
          <w:rubyBase>
            <w:r w:rsidR="00B72B1B">
              <w:rPr>
                <w:sz w:val="18"/>
                <w:szCs w:val="20"/>
              </w:rPr>
              <w:t>蓄</w:t>
            </w:r>
          </w:rubyBase>
        </w:ruby>
      </w:r>
      <w:r w:rsidRPr="002C071A">
        <w:rPr>
          <w:rFonts w:hint="eastAsia"/>
          <w:sz w:val="18"/>
          <w:szCs w:val="20"/>
        </w:rPr>
        <w:t>品は，家族の人数分を（④</w:t>
      </w:r>
      <w:r w:rsidRPr="002C071A">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３</w:t>
      </w:r>
      <w:r w:rsidRPr="002C071A">
        <w:rPr>
          <w:rFonts w:ascii="HG丸ｺﾞｼｯｸM-PRO" w:eastAsia="HG丸ｺﾞｼｯｸM-PRO" w:hAnsi="HG丸ｺﾞｼｯｸM-PRO" w:hint="eastAsia"/>
          <w:b/>
          <w:bCs/>
          <w:color w:val="FF0000"/>
          <w:sz w:val="26"/>
          <w:szCs w:val="28"/>
        </w:rPr>
        <w:t xml:space="preserve">　</w:t>
      </w:r>
      <w:r w:rsidRPr="002C071A">
        <w:rPr>
          <w:rFonts w:hint="eastAsia"/>
          <w:sz w:val="18"/>
          <w:szCs w:val="20"/>
        </w:rPr>
        <w:t>）日分用意しておくとよい。また，（⑤</w:t>
      </w:r>
      <w:r w:rsidRPr="002C071A">
        <w:rPr>
          <w:rFonts w:ascii="HG丸ｺﾞｼｯｸM-PRO" w:eastAsia="HG丸ｺﾞｼｯｸM-PRO" w:hAnsi="HG丸ｺﾞｼｯｸM-PRO" w:hint="eastAsia"/>
          <w:b/>
          <w:bCs/>
          <w:color w:val="FF0000"/>
          <w:sz w:val="26"/>
          <w:szCs w:val="28"/>
        </w:rPr>
        <w:t xml:space="preserve">　</w:t>
      </w:r>
      <w:r w:rsidRPr="002D6AAC">
        <w:rPr>
          <w:rFonts w:ascii="HG丸ｺﾞｼｯｸM-PRO" w:eastAsia="HG丸ｺﾞｼｯｸM-PRO" w:hAnsi="HG丸ｺﾞｼｯｸM-PRO" w:hint="eastAsia"/>
          <w:b/>
          <w:bCs/>
          <w:color w:val="FFFFFF"/>
          <w:sz w:val="26"/>
          <w:szCs w:val="28"/>
        </w:rPr>
        <w:t>非常持ち出し品</w:t>
      </w:r>
      <w:r w:rsidRPr="002C071A">
        <w:rPr>
          <w:rFonts w:ascii="HG丸ｺﾞｼｯｸM-PRO" w:eastAsia="HG丸ｺﾞｼｯｸM-PRO" w:hAnsi="HG丸ｺﾞｼｯｸM-PRO" w:hint="eastAsia"/>
          <w:b/>
          <w:bCs/>
          <w:color w:val="FF0000"/>
          <w:sz w:val="26"/>
          <w:szCs w:val="28"/>
        </w:rPr>
        <w:t xml:space="preserve">　</w:t>
      </w:r>
      <w:r w:rsidRPr="002C071A">
        <w:rPr>
          <w:rFonts w:hint="eastAsia"/>
          <w:sz w:val="18"/>
          <w:szCs w:val="20"/>
        </w:rPr>
        <w:t>）として救急用品や</w:t>
      </w:r>
      <w:r>
        <w:rPr>
          <w:sz w:val="18"/>
          <w:szCs w:val="20"/>
        </w:rPr>
        <w:ruby>
          <w:rubyPr>
            <w:rubyAlign w:val="distributeSpace"/>
            <w:hps w:val="9"/>
            <w:hpsRaise w:val="18"/>
            <w:hpsBaseText w:val="18"/>
            <w:lid w:val="ja-JP"/>
          </w:rubyPr>
          <w:rt>
            <w:r w:rsidR="00B72B1B" w:rsidRPr="002C071A">
              <w:rPr>
                <w:rFonts w:ascii="ＭＳ 明朝" w:hAnsi="ＭＳ 明朝"/>
                <w:sz w:val="9"/>
                <w:szCs w:val="20"/>
              </w:rPr>
              <w:t>けいたい</w:t>
            </w:r>
          </w:rt>
          <w:rubyBase>
            <w:r w:rsidR="00B72B1B">
              <w:rPr>
                <w:sz w:val="18"/>
                <w:szCs w:val="20"/>
              </w:rPr>
              <w:t>携帯</w:t>
            </w:r>
          </w:rubyBase>
        </w:ruby>
      </w:r>
      <w:r w:rsidRPr="002C071A">
        <w:rPr>
          <w:rFonts w:hint="eastAsia"/>
          <w:sz w:val="18"/>
          <w:szCs w:val="20"/>
        </w:rPr>
        <w:t>ラジオなどの準備も必要である。</w:t>
      </w:r>
    </w:p>
    <w:p w14:paraId="47D58478" w14:textId="77777777" w:rsidR="00B72B1B" w:rsidRDefault="00B72B1B" w:rsidP="00B72B1B">
      <w:pPr>
        <w:pStyle w:val="01"/>
      </w:pPr>
    </w:p>
    <w:p w14:paraId="6547CCCD" w14:textId="763AED74" w:rsidR="00B72B1B" w:rsidRDefault="009F2667" w:rsidP="00B72B1B">
      <w:pPr>
        <w:pStyle w:val="01"/>
      </w:pPr>
      <w:r>
        <w:rPr>
          <w:rFonts w:hint="eastAsia"/>
          <w:bdr w:val="single" w:sz="4" w:space="0" w:color="auto"/>
        </w:rPr>
        <w:t>４</w:t>
      </w:r>
      <w:r w:rsidR="00B72B1B">
        <w:rPr>
          <w:rFonts w:hint="eastAsia"/>
        </w:rPr>
        <w:t xml:space="preserve"> </w:t>
      </w:r>
      <w:r w:rsidR="00B72B1B">
        <w:t>DVD</w:t>
      </w:r>
      <w:r w:rsidR="00B72B1B">
        <w:t>を見て，自分の家で災害への準備や対策が不足していることがないか考え，具体的な準備や対策を考えてみましょう。</w:t>
      </w:r>
    </w:p>
    <w:p w14:paraId="0E88D32E" w14:textId="77777777" w:rsidR="00B72B1B" w:rsidRDefault="00B72B1B" w:rsidP="00B72B1B">
      <w:pPr>
        <w:pStyle w:val="01"/>
        <w:spacing w:line="140" w:lineRule="exact"/>
        <w:ind w:left="0" w:firstLineChars="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3402"/>
        <w:gridCol w:w="2778"/>
        <w:gridCol w:w="3402"/>
      </w:tblGrid>
      <w:tr w:rsidR="00B72B1B" w:rsidRPr="00E41E01" w14:paraId="20D0AB0A" w14:textId="77777777" w:rsidTr="00247AAA">
        <w:trPr>
          <w:trHeight w:hRule="exact" w:val="624"/>
          <w:jc w:val="center"/>
        </w:trPr>
        <w:tc>
          <w:tcPr>
            <w:tcW w:w="3402" w:type="dxa"/>
            <w:shd w:val="clear" w:color="auto" w:fill="auto"/>
          </w:tcPr>
          <w:p w14:paraId="321A451B" w14:textId="77777777" w:rsidR="00B72B1B" w:rsidRPr="00E41E01"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2C071A">
              <w:rPr>
                <w:rFonts w:ascii="ＭＳ 明朝" w:hAnsi="ＭＳ 明朝" w:cs="RyuminPr5-Medium" w:hint="eastAsia"/>
                <w:color w:val="000000"/>
                <w:kern w:val="0"/>
                <w:szCs w:val="20"/>
              </w:rPr>
              <w:t>不足していること</w:t>
            </w:r>
            <w:r w:rsidRPr="00E41E01">
              <w:rPr>
                <w:rFonts w:ascii="ＭＳ 明朝" w:hAnsi="ＭＳ 明朝" w:cs="RyuminPr5-Medium" w:hint="eastAsia"/>
                <w:color w:val="000000"/>
                <w:kern w:val="0"/>
                <w:szCs w:val="20"/>
              </w:rPr>
              <w:t>：</w:t>
            </w:r>
          </w:p>
          <w:p w14:paraId="34D9FBE5" w14:textId="77777777" w:rsidR="00B72B1B" w:rsidRPr="00E41E01" w:rsidRDefault="00B72B1B" w:rsidP="00247AAA">
            <w:pPr>
              <w:tabs>
                <w:tab w:val="left" w:pos="312"/>
                <w:tab w:val="left" w:pos="416"/>
              </w:tabs>
              <w:overflowPunct w:val="0"/>
              <w:spacing w:before="40" w:line="200" w:lineRule="exact"/>
              <w:rPr>
                <w:rFonts w:ascii="ＭＳ 明朝" w:hAnsi="ＭＳ 明朝" w:cs="RyuminPr5-Medium"/>
                <w:color w:val="000000"/>
                <w:kern w:val="0"/>
                <w:szCs w:val="20"/>
              </w:rPr>
            </w:pPr>
            <w:r w:rsidRPr="00E41E01">
              <w:rPr>
                <w:rFonts w:ascii="ＭＳ 明朝" w:hAnsi="ＭＳ 明朝" w:cs="RyuminPr5-Medium" w:hint="eastAsia"/>
                <w:color w:val="000000"/>
                <w:kern w:val="0"/>
                <w:szCs w:val="20"/>
              </w:rPr>
              <w:t xml:space="preserve">　</w:t>
            </w:r>
          </w:p>
        </w:tc>
        <w:tc>
          <w:tcPr>
            <w:tcW w:w="2778" w:type="dxa"/>
            <w:shd w:val="clear" w:color="auto" w:fill="auto"/>
            <w:vAlign w:val="center"/>
          </w:tcPr>
          <w:p w14:paraId="29A146ED" w14:textId="77777777" w:rsidR="00B72B1B" w:rsidRPr="002D6AAC"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FFFF"/>
                <w:kern w:val="0"/>
                <w:sz w:val="22"/>
              </w:rPr>
            </w:pPr>
            <w:r w:rsidRPr="002D6AAC">
              <w:rPr>
                <w:rFonts w:ascii="HG丸ｺﾞｼｯｸM-PRO" w:eastAsia="HG丸ｺﾞｼｯｸM-PRO" w:hAnsi="HG丸ｺﾞｼｯｸM-PRO" w:cs="RyuminPr5-Medium" w:hint="eastAsia"/>
                <w:b/>
                <w:bCs/>
                <w:color w:val="FFFFFF"/>
                <w:kern w:val="0"/>
                <w:sz w:val="26"/>
                <w:szCs w:val="24"/>
              </w:rPr>
              <w:t>自由記述</w:t>
            </w:r>
          </w:p>
        </w:tc>
        <w:tc>
          <w:tcPr>
            <w:tcW w:w="3402" w:type="dxa"/>
            <w:shd w:val="clear" w:color="auto" w:fill="auto"/>
            <w:vAlign w:val="center"/>
          </w:tcPr>
          <w:p w14:paraId="2B2AB78F"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r w:rsidR="00B72B1B" w:rsidRPr="00E41E01" w14:paraId="6237FA1A" w14:textId="77777777" w:rsidTr="00247AAA">
        <w:trPr>
          <w:trHeight w:hRule="exact" w:val="1304"/>
          <w:jc w:val="center"/>
        </w:trPr>
        <w:tc>
          <w:tcPr>
            <w:tcW w:w="3402" w:type="dxa"/>
            <w:shd w:val="clear" w:color="auto" w:fill="auto"/>
          </w:tcPr>
          <w:p w14:paraId="003E5A0E" w14:textId="77777777" w:rsidR="00B72B1B" w:rsidRPr="002C071A" w:rsidRDefault="00B72B1B" w:rsidP="00247AAA">
            <w:pPr>
              <w:tabs>
                <w:tab w:val="left" w:pos="312"/>
                <w:tab w:val="left" w:pos="416"/>
              </w:tabs>
              <w:overflowPunct w:val="0"/>
              <w:spacing w:before="60" w:line="200" w:lineRule="exact"/>
              <w:ind w:firstLineChars="100" w:firstLine="200"/>
              <w:rPr>
                <w:rFonts w:ascii="ＭＳ 明朝" w:hAnsi="ＭＳ 明朝" w:cs="RyuminPr5-Medium"/>
                <w:color w:val="000000"/>
                <w:kern w:val="0"/>
                <w:szCs w:val="20"/>
              </w:rPr>
            </w:pPr>
            <w:r w:rsidRPr="00F9210D">
              <w:rPr>
                <w:rFonts w:ascii="ＭＳ 明朝" w:hAnsi="ＭＳ 明朝" w:cs="RyuminPr5-Medium" w:hint="eastAsia"/>
                <w:color w:val="000000"/>
                <w:kern w:val="0"/>
                <w:szCs w:val="20"/>
              </w:rPr>
              <w:t>準備や対策：</w:t>
            </w:r>
          </w:p>
        </w:tc>
        <w:tc>
          <w:tcPr>
            <w:tcW w:w="2778" w:type="dxa"/>
            <w:shd w:val="clear" w:color="auto" w:fill="auto"/>
            <w:vAlign w:val="center"/>
          </w:tcPr>
          <w:p w14:paraId="73118022" w14:textId="77777777" w:rsidR="00B72B1B" w:rsidRPr="00E41E01" w:rsidRDefault="00B72B1B" w:rsidP="00247AAA">
            <w:pPr>
              <w:tabs>
                <w:tab w:val="left" w:pos="312"/>
                <w:tab w:val="left" w:pos="416"/>
              </w:tabs>
              <w:overflowPunct w:val="0"/>
              <w:jc w:val="center"/>
              <w:rPr>
                <w:rFonts w:ascii="HG丸ｺﾞｼｯｸM-PRO" w:eastAsia="HG丸ｺﾞｼｯｸM-PRO" w:hAnsi="HG丸ｺﾞｼｯｸM-PRO" w:cs="RyuminPr5-Medium"/>
                <w:b/>
                <w:bCs/>
                <w:color w:val="FF0000"/>
                <w:kern w:val="0"/>
                <w:sz w:val="26"/>
                <w:szCs w:val="24"/>
              </w:rPr>
            </w:pPr>
          </w:p>
        </w:tc>
        <w:tc>
          <w:tcPr>
            <w:tcW w:w="3402" w:type="dxa"/>
            <w:shd w:val="clear" w:color="auto" w:fill="auto"/>
            <w:vAlign w:val="center"/>
          </w:tcPr>
          <w:p w14:paraId="016D8946" w14:textId="77777777" w:rsidR="00B72B1B" w:rsidRPr="00E41E01" w:rsidRDefault="00B72B1B" w:rsidP="00247AAA">
            <w:pPr>
              <w:tabs>
                <w:tab w:val="left" w:pos="312"/>
                <w:tab w:val="left" w:pos="416"/>
              </w:tabs>
              <w:overflowPunct w:val="0"/>
              <w:jc w:val="center"/>
              <w:rPr>
                <w:rFonts w:ascii="ＭＳ 明朝" w:hAnsi="ＭＳ 明朝" w:cs="RyuminPr5-Medium"/>
                <w:color w:val="000000"/>
                <w:kern w:val="0"/>
                <w:szCs w:val="20"/>
              </w:rPr>
            </w:pPr>
          </w:p>
        </w:tc>
      </w:tr>
    </w:tbl>
    <w:p w14:paraId="18828FB7" w14:textId="77777777" w:rsidR="00B72B1B" w:rsidRPr="0072630F" w:rsidRDefault="002D6AAC" w:rsidP="00B72B1B">
      <w:pPr>
        <w:autoSpaceDE w:val="0"/>
        <w:autoSpaceDN w:val="0"/>
        <w:spacing w:before="60"/>
        <w:ind w:leftChars="150" w:left="300"/>
        <w:textAlignment w:val="center"/>
        <w:rPr>
          <w:rFonts w:ascii="ＭＳ ゴシック" w:eastAsia="ＭＳ ゴシック" w:hAnsi="ＭＳ ゴシック" w:cs="ShinMGoPr6N-Medium"/>
          <w:color w:val="333333"/>
          <w:kern w:val="0"/>
          <w:szCs w:val="20"/>
        </w:rPr>
      </w:pPr>
      <w:r>
        <w:rPr>
          <w:rFonts w:ascii="ＭＳ 明朝" w:hAnsi="ＭＳ 明朝" w:cs="RyuminPr5-Medium"/>
          <w:color w:val="000000"/>
          <w:kern w:val="0"/>
          <w:szCs w:val="20"/>
        </w:rPr>
        <w:pict w14:anchorId="2EC64C3B">
          <v:shape id="_x0000_i1029" type="#_x0000_t75" style="width:63.5pt;height:22.25pt">
            <v:imagedata r:id="rId7" o:title="Challenge"/>
          </v:shape>
        </w:pict>
      </w:r>
      <w:r w:rsidR="00B72B1B">
        <w:rPr>
          <w:rFonts w:ascii="ＭＳ 明朝" w:hAnsi="ＭＳ 明朝" w:cs="RyuminPr5-Medium" w:hint="eastAsia"/>
          <w:color w:val="000000"/>
          <w:kern w:val="0"/>
          <w:szCs w:val="20"/>
        </w:rPr>
        <w:t xml:space="preserve">　</w:t>
      </w:r>
      <w:r w:rsidR="00B72B1B" w:rsidRPr="0072630F">
        <w:rPr>
          <w:rFonts w:ascii="ＭＳ ゴシック" w:eastAsia="ＭＳ ゴシック" w:hAnsi="ＭＳ ゴシック" w:cs="ShinMGoPr6N-Medium" w:hint="eastAsia"/>
          <w:color w:val="333333"/>
          <w:kern w:val="0"/>
          <w:szCs w:val="20"/>
        </w:rPr>
        <w:t>もっと学習を深めよう！</w:t>
      </w:r>
    </w:p>
    <w:p w14:paraId="63D01D5F" w14:textId="77777777" w:rsidR="00B72B1B" w:rsidRPr="00F9210D" w:rsidRDefault="00B72B1B" w:rsidP="00B72B1B">
      <w:pPr>
        <w:overflowPunct w:val="0"/>
        <w:spacing w:before="80"/>
        <w:ind w:leftChars="250" w:left="700" w:hangingChars="100" w:hanging="200"/>
        <w:rPr>
          <w:rFonts w:ascii="ＭＳ ゴシック" w:eastAsia="ＭＳ ゴシック" w:hAnsi="ＭＳ ゴシック" w:cs="ShinGoPr5-Regular"/>
          <w:color w:val="000000"/>
          <w:kern w:val="0"/>
          <w:szCs w:val="20"/>
        </w:rPr>
      </w:pPr>
      <w:r w:rsidRPr="00F9210D">
        <w:rPr>
          <w:rFonts w:ascii="ＭＳ ゴシック" w:eastAsia="ＭＳ ゴシック" w:hAnsi="ＭＳ ゴシック" w:cs="ShinGoPr5-Regular" w:hint="eastAsia"/>
          <w:color w:val="000000"/>
          <w:kern w:val="0"/>
          <w:szCs w:val="20"/>
        </w:rPr>
        <w:t>・自治体が発行しているハザードマップを見て，どのような情報が書かれているか調べてみよう。</w:t>
      </w:r>
    </w:p>
    <w:p w14:paraId="4203A0B3" w14:textId="77777777" w:rsidR="00B72B1B" w:rsidRPr="00F9210D"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r w:rsidRPr="00F9210D">
        <w:rPr>
          <w:rFonts w:ascii="ＭＳ ゴシック" w:eastAsia="ＭＳ ゴシック" w:hAnsi="ＭＳ ゴシック" w:cs="ShinGoPr5-Regular" w:hint="eastAsia"/>
          <w:color w:val="000000"/>
          <w:kern w:val="0"/>
          <w:szCs w:val="20"/>
        </w:rPr>
        <w:t>・備蓄品や非常持ち出し品の中身について具体的に考えてみよう。</w:t>
      </w:r>
    </w:p>
    <w:p w14:paraId="2038CF0B" w14:textId="77777777" w:rsidR="00B72B1B" w:rsidRPr="0072630F" w:rsidRDefault="00B72B1B" w:rsidP="00B72B1B">
      <w:pPr>
        <w:overflowPunct w:val="0"/>
        <w:ind w:leftChars="250" w:left="700" w:hangingChars="100" w:hanging="200"/>
        <w:rPr>
          <w:rFonts w:ascii="ＭＳ ゴシック" w:eastAsia="ＭＳ ゴシック" w:hAnsi="ＭＳ ゴシック" w:cs="ShinGoPr5-Regular"/>
          <w:color w:val="000000"/>
          <w:kern w:val="0"/>
          <w:szCs w:val="20"/>
        </w:rPr>
      </w:pPr>
      <w:r w:rsidRPr="00F9210D">
        <w:rPr>
          <w:rFonts w:ascii="ＭＳ ゴシック" w:eastAsia="ＭＳ ゴシック" w:hAnsi="ＭＳ ゴシック" w:cs="ShinGoPr5-Regular" w:hint="eastAsia"/>
          <w:color w:val="000000"/>
          <w:kern w:val="0"/>
          <w:szCs w:val="20"/>
        </w:rPr>
        <w:t>・水道や電気などのライフラインがストップした場合，どのようなことに困るか話し合ってみよう。</w:t>
      </w:r>
    </w:p>
    <w:p w14:paraId="21F62A10" w14:textId="3B6E2914" w:rsidR="00303B02" w:rsidRPr="00B72B1B" w:rsidRDefault="00303B02" w:rsidP="00B72B1B">
      <w:pPr>
        <w:pStyle w:val="01"/>
        <w:spacing w:line="300" w:lineRule="exact"/>
        <w:ind w:left="301" w:hanging="301"/>
        <w:rPr>
          <w:rFonts w:ascii="ＭＳ ゴシック" w:eastAsia="ＭＳ ゴシック" w:hAnsi="ＭＳ ゴシック" w:cs="ShinGoPr6N-DeBold"/>
          <w:b/>
          <w:bCs/>
          <w:kern w:val="0"/>
          <w:szCs w:val="20"/>
        </w:rPr>
      </w:pPr>
    </w:p>
    <w:sectPr w:rsidR="00303B02" w:rsidRPr="00B72B1B" w:rsidSect="00EA047B">
      <w:headerReference w:type="default" r:id="rId9"/>
      <w:footerReference w:type="default" r:id="rId10"/>
      <w:pgSz w:w="11906" w:h="16838" w:code="9"/>
      <w:pgMar w:top="2552" w:right="851" w:bottom="1134" w:left="851" w:header="510" w:footer="624" w:gutter="0"/>
      <w:cols w:space="425"/>
      <w:docGrid w:type="linesAndChars" w:linePitch="300" w:charSpace="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30144" w14:textId="77777777" w:rsidR="002D6AAC" w:rsidRDefault="002D6AAC" w:rsidP="00A04835">
      <w:r>
        <w:separator/>
      </w:r>
    </w:p>
  </w:endnote>
  <w:endnote w:type="continuationSeparator" w:id="0">
    <w:p w14:paraId="12C49AF1" w14:textId="77777777" w:rsidR="002D6AAC" w:rsidRDefault="002D6AAC" w:rsidP="00A0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RyuminPr5-Medium">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ShinGoPr6N-Regular">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hinMGoPr6N-Medium">
    <w:altName w:val="游ゴシック"/>
    <w:panose1 w:val="00000000000000000000"/>
    <w:charset w:val="80"/>
    <w:family w:val="auto"/>
    <w:notTrueType/>
    <w:pitch w:val="default"/>
    <w:sig w:usb0="00000001" w:usb1="08070000" w:usb2="00000010" w:usb3="00000000" w:csb0="00020000" w:csb1="00000000"/>
  </w:font>
  <w:font w:name="ShinGoPr5-Regular">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hinGoPr6N-DeBold">
    <w:altName w:val="游ゴシック"/>
    <w:panose1 w:val="00000000000000000000"/>
    <w:charset w:val="80"/>
    <w:family w:val="auto"/>
    <w:notTrueType/>
    <w:pitch w:val="default"/>
    <w:sig w:usb0="00000001" w:usb1="08070000" w:usb2="00000010" w:usb3="00000000" w:csb0="00020000" w:csb1="00000000"/>
  </w:font>
  <w:font w:name="KozGoPro-Regular">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7254" w14:textId="7FEDB36D" w:rsidR="00D2670F" w:rsidRDefault="002D6AAC" w:rsidP="00D2670F">
    <w:pPr>
      <w:pStyle w:val="a5"/>
      <w:jc w:val="center"/>
    </w:pPr>
    <w:r>
      <w:pict w14:anchorId="5D095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0.6pt;height:12.45pt">
          <v:imagedata r:id="rId1" o:title="教育開発出版ロゴ"/>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D29DF" w14:textId="77777777" w:rsidR="002D6AAC" w:rsidRDefault="002D6AAC" w:rsidP="00A04835">
      <w:r>
        <w:separator/>
      </w:r>
    </w:p>
  </w:footnote>
  <w:footnote w:type="continuationSeparator" w:id="0">
    <w:p w14:paraId="3E645DAC" w14:textId="77777777" w:rsidR="002D6AAC" w:rsidRDefault="002D6AAC" w:rsidP="00A04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93F7D" w14:textId="4781D5B8" w:rsidR="00D2670F" w:rsidRPr="00C8394A" w:rsidRDefault="002D6AAC" w:rsidP="00C8394A">
    <w:pPr>
      <w:overflowPunct w:val="0"/>
      <w:spacing w:after="160" w:line="260" w:lineRule="exact"/>
      <w:ind w:leftChars="2900" w:left="5800"/>
      <w:jc w:val="left"/>
      <w:textAlignment w:val="top"/>
      <w:rPr>
        <w:rFonts w:ascii="ShinGoPr6N-DeBold" w:eastAsia="ShinGoPr6N-DeBold" w:cs="ShinGoPr6N-DeBold"/>
        <w:b/>
        <w:bCs/>
        <w:kern w:val="0"/>
        <w:sz w:val="26"/>
        <w:szCs w:val="26"/>
      </w:rPr>
    </w:pPr>
    <w:r>
      <w:rPr>
        <w:noProof/>
      </w:rPr>
      <w:pict w14:anchorId="365A4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1.35pt;width:279.5pt;height:29.45pt;z-index:1;mso-position-horizontal:left;mso-position-horizontal-relative:margin;mso-position-vertical-relative:text;mso-width-relative:page;mso-height-relative:page">
          <v:imagedata r:id="rId1" o:title="タイトル_中学校アクティブ＋資料シリーズワークシート"/>
          <w10:wrap anchorx="margin"/>
        </v:shape>
      </w:pict>
    </w:r>
    <w:r w:rsidR="00B72B1B" w:rsidRPr="00C8394A">
      <w:rPr>
        <w:rFonts w:ascii="ＭＳ Ｐゴシック" w:eastAsia="ＭＳ Ｐゴシック" w:hAnsi="ＭＳ Ｐゴシック" w:cs="ShinGoPr6N-DeBold"/>
        <w:b/>
        <w:bCs/>
        <w:kern w:val="0"/>
        <w:sz w:val="26"/>
        <w:szCs w:val="26"/>
      </w:rPr>
      <w:t>Vol.</w:t>
    </w:r>
    <w:r w:rsidR="00B72B1B">
      <w:rPr>
        <w:rFonts w:ascii="ＭＳ ゴシック" w:eastAsia="ＭＳ ゴシック" w:hAnsi="ＭＳ ゴシック" w:cs="ShinGoPr6N-DeBold" w:hint="eastAsia"/>
        <w:b/>
        <w:bCs/>
        <w:kern w:val="0"/>
        <w:sz w:val="26"/>
        <w:szCs w:val="26"/>
      </w:rPr>
      <w:t>３</w:t>
    </w:r>
    <w:r w:rsidR="00B72B1B" w:rsidRPr="00C8394A">
      <w:rPr>
        <w:rFonts w:ascii="ＭＳ ゴシック" w:eastAsia="ＭＳ ゴシック" w:hAnsi="ＭＳ ゴシック" w:cs="ShinGoPr6N-DeBold"/>
        <w:b/>
        <w:bCs/>
        <w:kern w:val="0"/>
        <w:sz w:val="26"/>
        <w:szCs w:val="26"/>
      </w:rPr>
      <w:t xml:space="preserve"> </w:t>
    </w:r>
    <w:r w:rsidR="00B72B1B" w:rsidRPr="008240DC">
      <w:rPr>
        <w:rFonts w:ascii="ＭＳ ゴシック" w:eastAsia="ＭＳ ゴシック" w:hAnsi="ＭＳ ゴシック" w:cs="ShinGoPr6N-DeBold" w:hint="eastAsia"/>
        <w:b/>
        <w:bCs/>
        <w:w w:val="90"/>
        <w:kern w:val="0"/>
        <w:sz w:val="26"/>
        <w:szCs w:val="26"/>
      </w:rPr>
      <w:t>衣食住の生活を見つめる part2</w:t>
    </w:r>
  </w:p>
  <w:p w14:paraId="052565E5" w14:textId="64810C37" w:rsidR="00D2670F" w:rsidRPr="00FD5E25" w:rsidRDefault="00D2670F" w:rsidP="00C8394A">
    <w:pPr>
      <w:overflowPunct w:val="0"/>
      <w:spacing w:after="280" w:line="220" w:lineRule="exact"/>
      <w:jc w:val="right"/>
      <w:rPr>
        <w:rFonts w:ascii="ＭＳ ゴシック" w:eastAsia="ＭＳ ゴシック" w:hAnsi="ＭＳ ゴシック" w:cs="ShinGoPr6N-Regular"/>
        <w:kern w:val="0"/>
        <w:sz w:val="22"/>
      </w:rPr>
    </w:pPr>
  </w:p>
  <w:p w14:paraId="0FF8AFC9" w14:textId="53EB9623" w:rsidR="006644B6" w:rsidRPr="006644B6" w:rsidRDefault="006644B6" w:rsidP="006644B6">
    <w:pPr>
      <w:pStyle w:val="a3"/>
      <w:tabs>
        <w:tab w:val="clear" w:pos="4252"/>
      </w:tabs>
      <w:overflowPunct w:val="0"/>
      <w:snapToGrid/>
      <w:spacing w:after="240" w:line="210" w:lineRule="exact"/>
      <w:ind w:leftChars="2000" w:left="4000"/>
      <w:rPr>
        <w:rFonts w:ascii="ＭＳ ゴシック" w:eastAsia="ＭＳ ゴシック" w:hAnsi="ＭＳ ゴシック" w:cs="KozGoPro-Regular"/>
        <w:kern w:val="0"/>
        <w:sz w:val="21"/>
        <w:szCs w:val="21"/>
        <w:u w:val="single"/>
      </w:rPr>
    </w:pPr>
    <w:r w:rsidRPr="006644B6">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年</w:t>
    </w:r>
    <w:r w:rsidRPr="006644B6">
      <w:rPr>
        <w:rFonts w:ascii="ＭＳ ゴシック" w:eastAsia="ＭＳ ゴシック" w:hAnsi="ＭＳ ゴシック" w:cs="KozGoPro-Regular" w:hint="eastAsia"/>
        <w:kern w:val="0"/>
        <w:sz w:val="21"/>
        <w:szCs w:val="21"/>
        <w:u w:val="single"/>
      </w:rPr>
      <w:t xml:space="preserve">　　　</w:t>
    </w:r>
    <w:r w:rsidR="00C8394A">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組</w:t>
    </w:r>
    <w:r w:rsidRPr="006644B6">
      <w:rPr>
        <w:rFonts w:ascii="ＭＳ ゴシック" w:eastAsia="ＭＳ ゴシック" w:hAnsi="ＭＳ ゴシック" w:cs="KozGoPro-Regular" w:hint="eastAsia"/>
        <w:kern w:val="0"/>
        <w:sz w:val="21"/>
        <w:szCs w:val="21"/>
        <w:u w:val="single"/>
      </w:rPr>
      <w:t xml:space="preserve">　　　</w:t>
    </w:r>
    <w:r w:rsidR="00C8394A">
      <w:rPr>
        <w:rFonts w:ascii="ＭＳ ゴシック" w:eastAsia="ＭＳ ゴシック" w:hAnsi="ＭＳ ゴシック" w:cs="KozGoPro-Regular" w:hint="eastAsia"/>
        <w:kern w:val="0"/>
        <w:sz w:val="21"/>
        <w:szCs w:val="21"/>
        <w:u w:val="single"/>
      </w:rPr>
      <w:t xml:space="preserve"> </w:t>
    </w:r>
    <w:r w:rsidR="00D2670F" w:rsidRPr="006644B6">
      <w:rPr>
        <w:rFonts w:ascii="ＭＳ ゴシック" w:eastAsia="ＭＳ ゴシック" w:hAnsi="ＭＳ ゴシック" w:cs="KozGoPro-Regular" w:hint="eastAsia"/>
        <w:kern w:val="0"/>
        <w:sz w:val="21"/>
        <w:szCs w:val="21"/>
        <w:u w:val="single"/>
      </w:rPr>
      <w:t>番</w:t>
    </w:r>
    <w:r w:rsidRPr="006644B6">
      <w:rPr>
        <w:rFonts w:ascii="ＭＳ ゴシック" w:eastAsia="ＭＳ ゴシック" w:hAnsi="ＭＳ ゴシック" w:cs="KozGoPro-Regular" w:hint="eastAsia"/>
        <w:kern w:val="0"/>
        <w:sz w:val="21"/>
        <w:szCs w:val="21"/>
        <w:u w:val="single"/>
      </w:rPr>
      <w:t xml:space="preserve">　</w:t>
    </w:r>
    <w:r w:rsidR="0006262A">
      <w:rPr>
        <w:rFonts w:ascii="ＭＳ ゴシック" w:eastAsia="ＭＳ ゴシック" w:hAnsi="ＭＳ ゴシック" w:cs="KozGoPro-Regular" w:hint="eastAsia"/>
        <w:kern w:val="0"/>
        <w:sz w:val="21"/>
        <w:szCs w:val="21"/>
        <w:u w:val="single"/>
      </w:rPr>
      <w:t>名前</w:t>
    </w:r>
    <w:r w:rsidR="00D2670F" w:rsidRPr="006644B6">
      <w:rPr>
        <w:rFonts w:ascii="ＭＳ ゴシック" w:eastAsia="ＭＳ ゴシック" w:hAnsi="ＭＳ ゴシック" w:cs="KozGoPro-Regular" w:hint="eastAsia"/>
        <w:kern w:val="0"/>
        <w:sz w:val="21"/>
        <w:szCs w:val="21"/>
        <w:u w:val="single"/>
      </w:rPr>
      <w:t>：</w:t>
    </w:r>
    <w:r w:rsidRPr="006644B6">
      <w:rPr>
        <w:rFonts w:ascii="ＭＳ ゴシック" w:eastAsia="ＭＳ ゴシック" w:hAnsi="ＭＳ ゴシック" w:cs="KozGoPro-Regular" w:hint="eastAsia"/>
        <w:kern w:val="0"/>
        <w:sz w:val="21"/>
        <w:szCs w:val="21"/>
        <w:u w:val="single"/>
      </w:rPr>
      <w:t xml:space="preserve">　　　　　　　　　　</w:t>
    </w:r>
  </w:p>
  <w:p w14:paraId="5700200C" w14:textId="2D110AC5" w:rsidR="00D2670F" w:rsidRPr="006644B6" w:rsidRDefault="00D2670F" w:rsidP="00D2670F">
    <w:pPr>
      <w:pStyle w:val="a3"/>
      <w:overflowPunct w:val="0"/>
      <w:snapToGrid/>
      <w:rPr>
        <w:rFonts w:ascii="ＭＳ ゴシック" w:eastAsia="ＭＳ ゴシック" w:hAnsi="ＭＳ ゴシック"/>
        <w:sz w:val="21"/>
        <w:szCs w:val="21"/>
      </w:rPr>
    </w:pPr>
    <w:r w:rsidRPr="008A0818">
      <w:rPr>
        <w:rFonts w:ascii="ＭＳ Ｐゴシック" w:eastAsia="ＭＳ Ｐゴシック" w:hAnsi="ＭＳ Ｐゴシック" w:cs="ShinGoPr5-Regular"/>
        <w:kern w:val="0"/>
        <w:sz w:val="21"/>
        <w:szCs w:val="21"/>
      </w:rPr>
      <w:t>DVD</w:t>
    </w:r>
    <w:r w:rsidRPr="006644B6">
      <w:rPr>
        <w:rFonts w:ascii="ＭＳ ゴシック" w:eastAsia="ＭＳ ゴシック" w:hAnsi="ＭＳ ゴシック" w:cs="ShinGoPr5-Regular" w:hint="eastAsia"/>
        <w:kern w:val="0"/>
        <w:sz w:val="21"/>
        <w:szCs w:val="21"/>
      </w:rPr>
      <w:t>を見て，次の問いに答えてみよう。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oNotTrackMoves/>
  <w:defaultTabStop w:val="840"/>
  <w:drawingGridHorizontalSpacing w:val="100"/>
  <w:drawingGridVerticalSpacing w:val="15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65AC"/>
    <w:rsid w:val="0006262A"/>
    <w:rsid w:val="000E7C8A"/>
    <w:rsid w:val="0014780D"/>
    <w:rsid w:val="001C6E5B"/>
    <w:rsid w:val="002A4943"/>
    <w:rsid w:val="002D12AC"/>
    <w:rsid w:val="002D6AAC"/>
    <w:rsid w:val="00303B02"/>
    <w:rsid w:val="0034322B"/>
    <w:rsid w:val="0039177C"/>
    <w:rsid w:val="003A3177"/>
    <w:rsid w:val="003B4FEB"/>
    <w:rsid w:val="003C0234"/>
    <w:rsid w:val="00431514"/>
    <w:rsid w:val="0045019F"/>
    <w:rsid w:val="00472701"/>
    <w:rsid w:val="004904C9"/>
    <w:rsid w:val="004A2E1C"/>
    <w:rsid w:val="004D6E1E"/>
    <w:rsid w:val="0055168D"/>
    <w:rsid w:val="0055483F"/>
    <w:rsid w:val="00565847"/>
    <w:rsid w:val="005A7376"/>
    <w:rsid w:val="005F615E"/>
    <w:rsid w:val="006246DA"/>
    <w:rsid w:val="00640F88"/>
    <w:rsid w:val="00660AFC"/>
    <w:rsid w:val="006644B6"/>
    <w:rsid w:val="006F186B"/>
    <w:rsid w:val="0072630F"/>
    <w:rsid w:val="00862695"/>
    <w:rsid w:val="008A0818"/>
    <w:rsid w:val="00936984"/>
    <w:rsid w:val="009728CA"/>
    <w:rsid w:val="00997072"/>
    <w:rsid w:val="009F2667"/>
    <w:rsid w:val="00A04835"/>
    <w:rsid w:val="00A32AEC"/>
    <w:rsid w:val="00A426DE"/>
    <w:rsid w:val="00A60696"/>
    <w:rsid w:val="00B24369"/>
    <w:rsid w:val="00B5062E"/>
    <w:rsid w:val="00B72B1B"/>
    <w:rsid w:val="00B86599"/>
    <w:rsid w:val="00BD18FC"/>
    <w:rsid w:val="00BD2E2A"/>
    <w:rsid w:val="00C8394A"/>
    <w:rsid w:val="00C940FF"/>
    <w:rsid w:val="00CD007D"/>
    <w:rsid w:val="00CE00F2"/>
    <w:rsid w:val="00D2670F"/>
    <w:rsid w:val="00D34199"/>
    <w:rsid w:val="00D865AC"/>
    <w:rsid w:val="00DD3032"/>
    <w:rsid w:val="00E41E01"/>
    <w:rsid w:val="00E87192"/>
    <w:rsid w:val="00E872B5"/>
    <w:rsid w:val="00EA047B"/>
    <w:rsid w:val="00F04425"/>
    <w:rsid w:val="00F22BBA"/>
    <w:rsid w:val="00F60E9A"/>
    <w:rsid w:val="00FC21D9"/>
    <w:rsid w:val="00FD5E25"/>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rules v:ext="edit">
        <o:r id="V:Rule1" type="connector" idref="#_x0000_s1061"/>
      </o:rules>
    </o:shapelayout>
  </w:shapeDefaults>
  <w:decimalSymbol w:val="."/>
  <w:listSeparator w:val=","/>
  <w14:docId w14:val="64372E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3B02"/>
    <w:pPr>
      <w:widowControl w:val="0"/>
      <w:jc w:val="both"/>
    </w:pPr>
    <w:rPr>
      <w:rFonts w:ascii="ＭＳ Ｐ明朝" w:eastAsia="ＭＳ 明朝" w:hAnsi="ＭＳ Ｐ明朝"/>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4835"/>
    <w:pPr>
      <w:tabs>
        <w:tab w:val="center" w:pos="4252"/>
        <w:tab w:val="right" w:pos="8504"/>
      </w:tabs>
      <w:snapToGrid w:val="0"/>
    </w:pPr>
  </w:style>
  <w:style w:type="character" w:customStyle="1" w:styleId="a4">
    <w:name w:val="ヘッダー (文字)"/>
    <w:link w:val="a3"/>
    <w:uiPriority w:val="99"/>
    <w:rsid w:val="00A04835"/>
    <w:rPr>
      <w:kern w:val="2"/>
      <w:sz w:val="21"/>
      <w:szCs w:val="22"/>
    </w:rPr>
  </w:style>
  <w:style w:type="paragraph" w:styleId="a5">
    <w:name w:val="footer"/>
    <w:basedOn w:val="a"/>
    <w:link w:val="a6"/>
    <w:uiPriority w:val="99"/>
    <w:unhideWhenUsed/>
    <w:rsid w:val="00A04835"/>
    <w:pPr>
      <w:tabs>
        <w:tab w:val="center" w:pos="4252"/>
        <w:tab w:val="right" w:pos="8504"/>
      </w:tabs>
      <w:snapToGrid w:val="0"/>
    </w:pPr>
  </w:style>
  <w:style w:type="character" w:customStyle="1" w:styleId="a6">
    <w:name w:val="フッター (文字)"/>
    <w:link w:val="a5"/>
    <w:uiPriority w:val="99"/>
    <w:rsid w:val="00A04835"/>
    <w:rPr>
      <w:kern w:val="2"/>
      <w:sz w:val="21"/>
      <w:szCs w:val="22"/>
    </w:rPr>
  </w:style>
  <w:style w:type="table" w:styleId="a7">
    <w:name w:val="Table Grid"/>
    <w:basedOn w:val="a1"/>
    <w:uiPriority w:val="39"/>
    <w:rsid w:val="00303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　１"/>
    <w:basedOn w:val="a"/>
    <w:qFormat/>
    <w:rsid w:val="00660AFC"/>
    <w:pPr>
      <w:tabs>
        <w:tab w:val="left" w:pos="300"/>
      </w:tabs>
      <w:overflowPunct w:val="0"/>
      <w:ind w:left="300" w:hangingChars="150" w:hanging="300"/>
    </w:pPr>
    <w:rPr>
      <w:rFonts w:cs="RyuminPr5-Medium"/>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16E7-7258-4B42-9FAA-3586B771D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732</Words>
  <Characters>4179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2021-03-11T07:03:00Z</dcterms:created>
  <dcterms:modified xsi:type="dcterms:W3CDTF">2021-03-15T07:03:00Z</dcterms:modified>
</cp:coreProperties>
</file>